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both"/>
        <w:rPr>
          <w:rFonts w:hint="eastAsia" w:ascii="仿宋_GB2312" w:hAnsi="仿宋_GB2312" w:eastAsia="仿宋_GB2312" w:cs="仿宋_GB2312"/>
          <w:snapToGrid w:val="0"/>
          <w:sz w:val="32"/>
          <w:szCs w:val="32"/>
          <w:lang w:eastAsia="zh-CN"/>
        </w:rPr>
      </w:pPr>
      <w:r>
        <w:rPr>
          <w:rFonts w:hint="eastAsia" w:ascii="仿宋_GB2312" w:hAnsi="仿宋_GB2312" w:eastAsia="仿宋_GB2312" w:cs="仿宋_GB2312"/>
          <w:snapToGrid w:val="0"/>
          <w:sz w:val="32"/>
          <w:szCs w:val="32"/>
          <w:lang w:eastAsia="zh-CN"/>
        </w:rPr>
        <w:t>附件</w:t>
      </w:r>
    </w:p>
    <w:p>
      <w:pPr>
        <w:spacing w:line="580" w:lineRule="exact"/>
        <w:jc w:val="center"/>
        <w:rPr>
          <w:rFonts w:hint="eastAsia" w:ascii="方正小标宋简体" w:hAnsi="方正小标宋简体" w:eastAsia="方正小标宋简体" w:cs="方正小标宋简体"/>
          <w:snapToGrid w:val="0"/>
          <w:sz w:val="36"/>
          <w:szCs w:val="36"/>
        </w:rPr>
      </w:pPr>
      <w:bookmarkStart w:id="0" w:name="_GoBack"/>
      <w:r>
        <w:rPr>
          <w:rFonts w:hint="eastAsia" w:ascii="方正小标宋简体" w:hAnsi="方正小标宋简体" w:eastAsia="方正小标宋简体" w:cs="方正小标宋简体"/>
          <w:snapToGrid w:val="0"/>
          <w:sz w:val="36"/>
          <w:szCs w:val="36"/>
        </w:rPr>
        <w:t>20</w:t>
      </w:r>
      <w:r>
        <w:rPr>
          <w:rFonts w:hint="eastAsia" w:ascii="方正小标宋简体" w:hAnsi="方正小标宋简体" w:eastAsia="方正小标宋简体" w:cs="方正小标宋简体"/>
          <w:snapToGrid w:val="0"/>
          <w:sz w:val="36"/>
          <w:szCs w:val="36"/>
          <w:lang w:val="en-US" w:eastAsia="zh-CN"/>
        </w:rPr>
        <w:t>22</w:t>
      </w:r>
      <w:r>
        <w:rPr>
          <w:rFonts w:hint="eastAsia" w:ascii="方正小标宋简体" w:hAnsi="方正小标宋简体" w:eastAsia="方正小标宋简体" w:cs="方正小标宋简体"/>
          <w:snapToGrid w:val="0"/>
          <w:sz w:val="36"/>
          <w:szCs w:val="36"/>
        </w:rPr>
        <w:t>年慈溪市与</w:t>
      </w:r>
      <w:r>
        <w:rPr>
          <w:rFonts w:hint="eastAsia" w:ascii="方正小标宋简体" w:hAnsi="方正小标宋简体" w:eastAsia="方正小标宋简体" w:cs="方正小标宋简体"/>
          <w:snapToGrid w:val="0"/>
          <w:sz w:val="36"/>
          <w:szCs w:val="36"/>
          <w:lang w:val="en-US" w:eastAsia="zh-CN"/>
        </w:rPr>
        <w:t>布拖</w:t>
      </w:r>
      <w:r>
        <w:rPr>
          <w:rFonts w:hint="eastAsia" w:ascii="方正小标宋简体" w:hAnsi="方正小标宋简体" w:eastAsia="方正小标宋简体" w:cs="方正小标宋简体"/>
          <w:snapToGrid w:val="0"/>
          <w:sz w:val="36"/>
          <w:szCs w:val="36"/>
        </w:rPr>
        <w:t>县</w:t>
      </w:r>
      <w:r>
        <w:rPr>
          <w:rFonts w:hint="eastAsia" w:ascii="方正小标宋简体" w:hAnsi="方正小标宋简体" w:eastAsia="方正小标宋简体" w:cs="方正小标宋简体"/>
          <w:snapToGrid w:val="0"/>
          <w:sz w:val="36"/>
          <w:szCs w:val="36"/>
          <w:lang w:val="en-US" w:eastAsia="zh-CN"/>
        </w:rPr>
        <w:t>东西部</w:t>
      </w:r>
      <w:r>
        <w:rPr>
          <w:rFonts w:hint="eastAsia" w:ascii="方正小标宋简体" w:hAnsi="方正小标宋简体" w:eastAsia="方正小标宋简体" w:cs="方正小标宋简体"/>
          <w:snapToGrid w:val="0"/>
          <w:sz w:val="36"/>
          <w:szCs w:val="36"/>
        </w:rPr>
        <w:t>协作工作</w:t>
      </w:r>
      <w:r>
        <w:rPr>
          <w:rFonts w:hint="eastAsia" w:ascii="方正小标宋简体" w:hAnsi="方正小标宋简体" w:eastAsia="方正小标宋简体" w:cs="方正小标宋简体"/>
          <w:snapToGrid w:val="0"/>
          <w:sz w:val="36"/>
          <w:szCs w:val="36"/>
          <w:lang w:val="en-US" w:eastAsia="zh-CN"/>
        </w:rPr>
        <w:t>计划及</w:t>
      </w:r>
      <w:r>
        <w:rPr>
          <w:rFonts w:hint="eastAsia" w:ascii="方正小标宋简体" w:hAnsi="方正小标宋简体" w:eastAsia="方正小标宋简体" w:cs="方正小标宋简体"/>
          <w:snapToGrid w:val="0"/>
          <w:sz w:val="36"/>
          <w:szCs w:val="36"/>
        </w:rPr>
        <w:t>任务分解表</w:t>
      </w:r>
    </w:p>
    <w:bookmarkEnd w:id="0"/>
    <w:p>
      <w:pPr>
        <w:pStyle w:val="2"/>
        <w:rPr>
          <w:rFonts w:hint="eastAsia"/>
          <w:lang w:val="zh-CN" w:eastAsia="zh-CN"/>
        </w:rPr>
      </w:pPr>
    </w:p>
    <w:tbl>
      <w:tblPr>
        <w:tblStyle w:val="5"/>
        <w:tblW w:w="0" w:type="auto"/>
        <w:jc w:val="center"/>
        <w:tblLayout w:type="fixed"/>
        <w:tblCellMar>
          <w:top w:w="0" w:type="dxa"/>
          <w:left w:w="108" w:type="dxa"/>
          <w:bottom w:w="0" w:type="dxa"/>
          <w:right w:w="108" w:type="dxa"/>
        </w:tblCellMar>
      </w:tblPr>
      <w:tblGrid>
        <w:gridCol w:w="705"/>
        <w:gridCol w:w="1704"/>
        <w:gridCol w:w="4862"/>
        <w:gridCol w:w="1984"/>
        <w:gridCol w:w="1751"/>
        <w:gridCol w:w="2196"/>
        <w:gridCol w:w="551"/>
      </w:tblGrid>
      <w:tr>
        <w:tblPrEx>
          <w:tblCellMar>
            <w:top w:w="0" w:type="dxa"/>
            <w:left w:w="108" w:type="dxa"/>
            <w:bottom w:w="0" w:type="dxa"/>
            <w:right w:w="108" w:type="dxa"/>
          </w:tblCellMar>
        </w:tblPrEx>
        <w:trPr>
          <w:trHeight w:val="645" w:hRule="atLeast"/>
          <w:jc w:val="center"/>
        </w:trPr>
        <w:tc>
          <w:tcPr>
            <w:tcW w:w="70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r>
              <w:rPr>
                <w:rFonts w:hint="eastAsia" w:ascii="仿宋_GB2312" w:eastAsia="仿宋_GB2312" w:cs="仿宋_GB2312"/>
                <w:b/>
                <w:bCs/>
                <w:color w:val="000000"/>
                <w:kern w:val="0"/>
                <w:sz w:val="21"/>
                <w:szCs w:val="21"/>
                <w:lang w:val="zh-CN"/>
              </w:rPr>
              <w:t>工作任务</w:t>
            </w:r>
          </w:p>
        </w:tc>
        <w:tc>
          <w:tcPr>
            <w:tcW w:w="17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r>
              <w:rPr>
                <w:rFonts w:hint="eastAsia" w:ascii="仿宋_GB2312" w:eastAsia="仿宋_GB2312" w:cs="仿宋_GB2312"/>
                <w:b/>
                <w:bCs/>
                <w:color w:val="000000"/>
                <w:kern w:val="0"/>
                <w:sz w:val="21"/>
                <w:szCs w:val="21"/>
                <w:lang w:val="zh-CN"/>
              </w:rPr>
              <w:t>工作内容</w:t>
            </w: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r>
              <w:rPr>
                <w:rFonts w:hint="eastAsia" w:ascii="仿宋_GB2312" w:eastAsia="仿宋_GB2312" w:cs="仿宋_GB2312"/>
                <w:b/>
                <w:bCs/>
                <w:color w:val="000000"/>
                <w:kern w:val="0"/>
                <w:sz w:val="21"/>
                <w:szCs w:val="21"/>
                <w:lang w:val="zh-CN"/>
              </w:rPr>
              <w:t>内容说明</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r>
              <w:rPr>
                <w:rFonts w:hint="eastAsia" w:ascii="仿宋_GB2312" w:eastAsia="仿宋_GB2312" w:cs="仿宋_GB2312"/>
                <w:b/>
                <w:bCs/>
                <w:color w:val="000000"/>
                <w:kern w:val="0"/>
                <w:sz w:val="21"/>
                <w:szCs w:val="21"/>
                <w:lang w:val="zh-CN"/>
              </w:rPr>
              <w:t>工作依据</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r>
              <w:rPr>
                <w:rFonts w:hint="eastAsia" w:ascii="仿宋_GB2312" w:eastAsia="仿宋_GB2312" w:cs="仿宋_GB2312"/>
                <w:b/>
                <w:bCs/>
                <w:color w:val="000000"/>
                <w:kern w:val="0"/>
                <w:sz w:val="21"/>
                <w:szCs w:val="21"/>
                <w:lang w:val="zh-CN"/>
              </w:rPr>
              <w:t>责任单位</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r>
              <w:rPr>
                <w:rFonts w:hint="eastAsia" w:ascii="仿宋_GB2312" w:eastAsia="仿宋_GB2312" w:cs="仿宋_GB2312"/>
                <w:b/>
                <w:bCs/>
                <w:color w:val="000000"/>
                <w:kern w:val="0"/>
                <w:sz w:val="21"/>
                <w:szCs w:val="21"/>
                <w:lang w:val="zh-CN"/>
              </w:rPr>
              <w:t>配合单位</w:t>
            </w:r>
          </w:p>
        </w:tc>
        <w:tc>
          <w:tcPr>
            <w:tcW w:w="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r>
              <w:rPr>
                <w:rFonts w:hint="eastAsia" w:ascii="仿宋_GB2312" w:eastAsia="仿宋_GB2312" w:cs="仿宋_GB2312"/>
                <w:b/>
                <w:bCs/>
                <w:color w:val="000000"/>
                <w:kern w:val="0"/>
                <w:sz w:val="21"/>
                <w:szCs w:val="21"/>
                <w:lang w:val="zh-CN"/>
              </w:rPr>
              <w:t>备</w:t>
            </w:r>
            <w:r>
              <w:rPr>
                <w:rFonts w:ascii="仿宋_GB2312" w:eastAsia="仿宋_GB2312" w:cs="仿宋_GB2312"/>
                <w:b/>
                <w:bCs/>
                <w:color w:val="000000"/>
                <w:kern w:val="0"/>
                <w:sz w:val="21"/>
                <w:szCs w:val="21"/>
                <w:lang w:val="zh-CN"/>
              </w:rPr>
              <w:t xml:space="preserve"> </w:t>
            </w:r>
            <w:r>
              <w:rPr>
                <w:rFonts w:hint="eastAsia" w:ascii="仿宋_GB2312" w:eastAsia="仿宋_GB2312" w:cs="仿宋_GB2312"/>
                <w:b/>
                <w:bCs/>
                <w:color w:val="000000"/>
                <w:kern w:val="0"/>
                <w:sz w:val="21"/>
                <w:szCs w:val="21"/>
                <w:lang w:val="zh-CN"/>
              </w:rPr>
              <w:t>注</w:t>
            </w:r>
          </w:p>
        </w:tc>
      </w:tr>
      <w:tr>
        <w:tblPrEx>
          <w:tblCellMar>
            <w:top w:w="0" w:type="dxa"/>
            <w:left w:w="108" w:type="dxa"/>
            <w:bottom w:w="0" w:type="dxa"/>
            <w:right w:w="108" w:type="dxa"/>
          </w:tblCellMar>
        </w:tblPrEx>
        <w:trPr>
          <w:trHeight w:val="1635" w:hRule="atLeast"/>
          <w:jc w:val="center"/>
        </w:trPr>
        <w:tc>
          <w:tcPr>
            <w:tcW w:w="705" w:type="dxa"/>
            <w:vMerge w:val="restart"/>
            <w:tcBorders>
              <w:top w:val="single" w:color="auto" w:sz="4" w:space="0"/>
              <w:left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hint="eastAsia" w:ascii="宋体" w:cs="宋体"/>
                <w:kern w:val="0"/>
                <w:sz w:val="21"/>
                <w:szCs w:val="21"/>
                <w:lang w:val="zh-CN" w:eastAsia="zh-CN"/>
              </w:rPr>
            </w:pPr>
            <w:r>
              <w:rPr>
                <w:rFonts w:hint="eastAsia" w:ascii="宋体" w:cs="宋体"/>
                <w:kern w:val="0"/>
                <w:sz w:val="21"/>
                <w:szCs w:val="21"/>
                <w:lang w:val="zh-CN" w:eastAsia="zh-CN"/>
              </w:rPr>
              <w:t>一、加强组织领导</w:t>
            </w:r>
          </w:p>
        </w:tc>
        <w:tc>
          <w:tcPr>
            <w:tcW w:w="1704" w:type="dxa"/>
            <w:vMerge w:val="restart"/>
            <w:tcBorders>
              <w:top w:val="single" w:color="auto" w:sz="4" w:space="0"/>
              <w:left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en-US" w:eastAsia="zh-CN"/>
              </w:rPr>
            </w:pPr>
            <w:r>
              <w:rPr>
                <w:rFonts w:hint="eastAsia" w:ascii="仿宋_GB2312" w:eastAsia="仿宋_GB2312" w:cs="仿宋_GB2312"/>
                <w:kern w:val="0"/>
                <w:sz w:val="21"/>
                <w:szCs w:val="21"/>
                <w:lang w:val="en-US" w:eastAsia="zh-CN"/>
              </w:rPr>
              <w:t>1.完善工作机制</w:t>
            </w: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zh-CN"/>
              </w:rPr>
            </w:pPr>
            <w:r>
              <w:rPr>
                <w:rFonts w:hint="eastAsia" w:ascii="仿宋_GB2312" w:eastAsia="仿宋_GB2312" w:cs="仿宋_GB2312"/>
                <w:kern w:val="0"/>
                <w:sz w:val="21"/>
                <w:szCs w:val="21"/>
                <w:lang w:val="zh-CN"/>
              </w:rPr>
              <w:t>持续强化责任意识，召开</w:t>
            </w:r>
            <w:r>
              <w:rPr>
                <w:rFonts w:hint="eastAsia" w:ascii="仿宋_GB2312" w:eastAsia="仿宋_GB2312" w:cs="仿宋_GB2312"/>
                <w:kern w:val="0"/>
                <w:sz w:val="21"/>
                <w:szCs w:val="21"/>
                <w:lang w:val="zh-CN" w:eastAsia="zh-CN"/>
              </w:rPr>
              <w:t>市</w:t>
            </w:r>
            <w:r>
              <w:rPr>
                <w:rFonts w:hint="eastAsia" w:ascii="仿宋_GB2312" w:eastAsia="仿宋_GB2312" w:cs="仿宋_GB2312"/>
                <w:kern w:val="0"/>
                <w:sz w:val="21"/>
                <w:szCs w:val="21"/>
                <w:lang w:val="zh-CN"/>
              </w:rPr>
              <w:t>委常委</w:t>
            </w:r>
            <w:r>
              <w:rPr>
                <w:rFonts w:hint="eastAsia" w:ascii="仿宋_GB2312" w:eastAsia="仿宋_GB2312" w:cs="仿宋_GB2312"/>
                <w:kern w:val="0"/>
                <w:sz w:val="21"/>
                <w:szCs w:val="21"/>
                <w:lang w:val="zh-CN" w:eastAsia="zh-CN"/>
              </w:rPr>
              <w:t>会</w:t>
            </w:r>
            <w:r>
              <w:rPr>
                <w:rFonts w:hint="eastAsia" w:ascii="仿宋_GB2312" w:eastAsia="仿宋_GB2312" w:cs="仿宋_GB2312"/>
                <w:kern w:val="0"/>
                <w:sz w:val="21"/>
                <w:szCs w:val="21"/>
                <w:lang w:val="zh-CN"/>
              </w:rPr>
              <w:t>和政府常务会议研究、部署、推进</w:t>
            </w:r>
            <w:r>
              <w:rPr>
                <w:rFonts w:hint="eastAsia" w:ascii="仿宋_GB2312" w:eastAsia="仿宋_GB2312" w:cs="仿宋_GB2312"/>
                <w:kern w:val="0"/>
                <w:sz w:val="21"/>
                <w:szCs w:val="21"/>
                <w:lang w:val="zh-CN" w:eastAsia="zh-CN"/>
              </w:rPr>
              <w:t>东西部协作</w:t>
            </w:r>
            <w:r>
              <w:rPr>
                <w:rFonts w:hint="eastAsia" w:ascii="仿宋_GB2312" w:eastAsia="仿宋_GB2312" w:cs="仿宋_GB2312"/>
                <w:kern w:val="0"/>
                <w:sz w:val="21"/>
                <w:szCs w:val="21"/>
                <w:lang w:val="zh-CN"/>
              </w:rPr>
              <w:t>工作。</w:t>
            </w:r>
            <w:r>
              <w:rPr>
                <w:rFonts w:hint="eastAsia" w:ascii="仿宋_GB2312" w:eastAsia="仿宋_GB2312" w:cs="仿宋_GB2312"/>
                <w:kern w:val="0"/>
                <w:sz w:val="21"/>
                <w:szCs w:val="21"/>
                <w:lang w:val="zh-CN" w:eastAsia="zh-CN"/>
              </w:rPr>
              <w:t>召开市对口支援工作领导小组会议，部署年度东西部协作重点工作任务；根据国家、省、市部署要求，编制年度东西部协作工作计划及任务分工。</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相关证明材料。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市委</w:t>
            </w:r>
            <w:r>
              <w:rPr>
                <w:rFonts w:hint="eastAsia" w:ascii="仿宋_GB2312" w:eastAsia="仿宋_GB2312" w:cs="仿宋_GB2312"/>
                <w:color w:val="000000"/>
                <w:kern w:val="0"/>
                <w:sz w:val="21"/>
                <w:szCs w:val="21"/>
                <w:lang w:val="zh-CN" w:eastAsia="zh-CN"/>
              </w:rPr>
              <w:t>办公室</w:t>
            </w:r>
            <w:r>
              <w:rPr>
                <w:rFonts w:hint="eastAsia" w:ascii="仿宋_GB2312" w:eastAsia="仿宋_GB2312" w:cs="仿宋_GB2312"/>
                <w:color w:val="000000"/>
                <w:kern w:val="0"/>
                <w:sz w:val="21"/>
                <w:szCs w:val="21"/>
                <w:lang w:val="zh-CN"/>
              </w:rPr>
              <w:t>、市</w:t>
            </w:r>
            <w:r>
              <w:rPr>
                <w:rFonts w:hint="eastAsia" w:ascii="仿宋_GB2312" w:eastAsia="仿宋_GB2312" w:cs="仿宋_GB2312"/>
                <w:color w:val="000000"/>
                <w:kern w:val="0"/>
                <w:sz w:val="21"/>
                <w:szCs w:val="21"/>
                <w:lang w:val="zh-CN" w:eastAsia="zh-CN"/>
              </w:rPr>
              <w:t>政府办公室、</w:t>
            </w:r>
            <w:r>
              <w:rPr>
                <w:rFonts w:hint="eastAsia" w:ascii="仿宋_GB2312" w:eastAsia="仿宋_GB2312" w:cs="仿宋_GB2312"/>
                <w:color w:val="000000"/>
                <w:kern w:val="0"/>
                <w:sz w:val="21"/>
                <w:szCs w:val="21"/>
                <w:lang w:val="zh-CN"/>
              </w:rPr>
              <w:t>市对口支援办</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领导小组各成员单位、前方工作队</w:t>
            </w:r>
          </w:p>
        </w:tc>
        <w:tc>
          <w:tcPr>
            <w:tcW w:w="551" w:type="dxa"/>
            <w:vMerge w:val="restart"/>
            <w:tcBorders>
              <w:top w:val="single" w:color="auto" w:sz="4" w:space="0"/>
              <w:left w:val="single" w:color="auto" w:sz="4" w:space="0"/>
              <w:right w:val="single" w:color="auto" w:sz="4" w:space="0"/>
            </w:tcBorders>
            <w:shd w:val="clear" w:color="000000" w:fill="FFFFFF"/>
            <w:noWrap w:val="0"/>
            <w:vAlign w:val="center"/>
          </w:tcPr>
          <w:p>
            <w:pPr>
              <w:autoSpaceDE w:val="0"/>
              <w:autoSpaceDN w:val="0"/>
              <w:adjustRightInd w:val="0"/>
              <w:jc w:val="center"/>
              <w:rPr>
                <w:rFonts w:ascii="宋体" w:cs="宋体"/>
                <w:kern w:val="0"/>
                <w:sz w:val="21"/>
                <w:szCs w:val="21"/>
                <w:lang w:val="zh-CN"/>
              </w:rPr>
            </w:pPr>
          </w:p>
        </w:tc>
      </w:tr>
      <w:tr>
        <w:tblPrEx>
          <w:tblCellMar>
            <w:top w:w="0" w:type="dxa"/>
            <w:left w:w="108" w:type="dxa"/>
            <w:bottom w:w="0" w:type="dxa"/>
            <w:right w:w="108" w:type="dxa"/>
          </w:tblCellMar>
        </w:tblPrEx>
        <w:trPr>
          <w:trHeight w:val="895" w:hRule="atLeast"/>
          <w:jc w:val="center"/>
        </w:trPr>
        <w:tc>
          <w:tcPr>
            <w:tcW w:w="705"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jc w:val="left"/>
              <w:rPr>
                <w:sz w:val="21"/>
                <w:szCs w:val="21"/>
              </w:rPr>
            </w:pPr>
          </w:p>
        </w:tc>
        <w:tc>
          <w:tcPr>
            <w:tcW w:w="1704"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jc w:val="left"/>
              <w:rPr>
                <w:sz w:val="21"/>
                <w:szCs w:val="21"/>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highlight w:val="none"/>
                <w:lang w:val="en-US" w:eastAsia="zh-CN"/>
              </w:rPr>
            </w:pPr>
            <w:r>
              <w:rPr>
                <w:rFonts w:hint="eastAsia" w:ascii="仿宋_GB2312" w:eastAsia="仿宋_GB2312" w:cs="仿宋_GB2312"/>
                <w:kern w:val="0"/>
                <w:sz w:val="21"/>
                <w:szCs w:val="21"/>
                <w:highlight w:val="none"/>
                <w:lang w:val="en-US" w:eastAsia="zh-CN"/>
              </w:rPr>
              <w:t>领导小组各成员单位研究制定本单位本系统年度工作计划并认真落实，各镇（街道）和其他市级相关部门及时研究部署并抓好落实。</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highlight w:val="none"/>
                <w:lang w:val="en-US" w:eastAsia="zh-CN"/>
              </w:rPr>
            </w:pPr>
            <w:r>
              <w:rPr>
                <w:rFonts w:hint="eastAsia" w:ascii="仿宋_GB2312" w:eastAsia="仿宋_GB2312" w:cs="仿宋_GB2312"/>
                <w:color w:val="000000"/>
                <w:kern w:val="0"/>
                <w:sz w:val="21"/>
                <w:szCs w:val="21"/>
                <w:highlight w:val="none"/>
                <w:lang w:val="zh-CN"/>
              </w:rPr>
              <w:t>相关证明材料。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highlight w:val="none"/>
                <w:lang w:val="en-US" w:eastAsia="zh-CN"/>
              </w:rPr>
            </w:pPr>
            <w:r>
              <w:rPr>
                <w:rFonts w:hint="eastAsia" w:ascii="仿宋_GB2312" w:eastAsia="仿宋_GB2312" w:cs="仿宋_GB2312"/>
                <w:color w:val="000000"/>
                <w:kern w:val="0"/>
                <w:sz w:val="21"/>
                <w:szCs w:val="21"/>
                <w:highlight w:val="none"/>
                <w:lang w:val="zh-CN"/>
              </w:rPr>
              <w:t>领导小组各成员单位、市级相关部门、</w:t>
            </w:r>
            <w:r>
              <w:rPr>
                <w:rFonts w:hint="eastAsia" w:ascii="仿宋_GB2312" w:eastAsia="仿宋_GB2312" w:cs="仿宋_GB2312"/>
                <w:color w:val="000000"/>
                <w:kern w:val="0"/>
                <w:sz w:val="21"/>
                <w:szCs w:val="21"/>
                <w:highlight w:val="none"/>
                <w:lang w:val="zh-CN" w:eastAsia="zh-CN"/>
              </w:rPr>
              <w:t>各镇（街道）</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en-US" w:eastAsia="zh-CN"/>
              </w:rPr>
            </w:pPr>
          </w:p>
        </w:tc>
        <w:tc>
          <w:tcPr>
            <w:tcW w:w="551"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en-US" w:eastAsia="zh-CN"/>
              </w:rPr>
            </w:pPr>
          </w:p>
        </w:tc>
      </w:tr>
      <w:tr>
        <w:tblPrEx>
          <w:tblCellMar>
            <w:top w:w="0" w:type="dxa"/>
            <w:left w:w="108" w:type="dxa"/>
            <w:bottom w:w="0" w:type="dxa"/>
            <w:right w:w="108" w:type="dxa"/>
          </w:tblCellMar>
        </w:tblPrEx>
        <w:trPr>
          <w:trHeight w:val="960" w:hRule="atLeast"/>
          <w:jc w:val="center"/>
        </w:trPr>
        <w:tc>
          <w:tcPr>
            <w:tcW w:w="705"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en-US" w:eastAsia="zh-CN"/>
              </w:rPr>
            </w:pPr>
          </w:p>
        </w:tc>
        <w:tc>
          <w:tcPr>
            <w:tcW w:w="1704" w:type="dxa"/>
            <w:vMerge w:val="continue"/>
            <w:tcBorders>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en-US" w:eastAsia="zh-CN"/>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en-US" w:eastAsia="zh-CN"/>
              </w:rPr>
            </w:pPr>
            <w:r>
              <w:rPr>
                <w:rFonts w:hint="eastAsia" w:ascii="仿宋_GB2312" w:eastAsia="仿宋_GB2312" w:cs="仿宋_GB2312"/>
                <w:kern w:val="0"/>
                <w:sz w:val="21"/>
                <w:szCs w:val="21"/>
                <w:lang w:val="en-US" w:eastAsia="zh-CN"/>
              </w:rPr>
              <w:t>健全完善督导检查、成效考核、信息上报等工作制度，进一步压实工作责任。</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en-US" w:eastAsia="zh-CN"/>
              </w:rPr>
            </w:pPr>
            <w:r>
              <w:rPr>
                <w:rFonts w:hint="eastAsia" w:ascii="仿宋_GB2312" w:eastAsia="仿宋_GB2312" w:cs="仿宋_GB2312"/>
                <w:color w:val="000000"/>
                <w:kern w:val="0"/>
                <w:sz w:val="21"/>
                <w:szCs w:val="21"/>
                <w:lang w:val="zh-CN"/>
              </w:rPr>
              <w:t>相关证明材料。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en-US" w:eastAsia="zh-CN"/>
              </w:rPr>
            </w:pPr>
            <w:r>
              <w:rPr>
                <w:rFonts w:hint="eastAsia" w:ascii="仿宋_GB2312" w:eastAsia="仿宋_GB2312" w:cs="仿宋_GB2312"/>
                <w:color w:val="000000"/>
                <w:kern w:val="0"/>
                <w:sz w:val="21"/>
                <w:szCs w:val="21"/>
                <w:lang w:val="zh-CN"/>
              </w:rPr>
              <w:t>市对口支援办</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en-US" w:eastAsia="zh-CN"/>
              </w:rPr>
            </w:pPr>
            <w:r>
              <w:rPr>
                <w:rFonts w:hint="eastAsia" w:ascii="仿宋_GB2312" w:eastAsia="仿宋_GB2312" w:cs="仿宋_GB2312"/>
                <w:color w:val="000000"/>
                <w:kern w:val="0"/>
                <w:sz w:val="21"/>
                <w:szCs w:val="21"/>
                <w:lang w:val="zh-CN"/>
              </w:rPr>
              <w:t>领导小组各成员单位、</w:t>
            </w:r>
            <w:r>
              <w:rPr>
                <w:rFonts w:hint="eastAsia" w:ascii="仿宋_GB2312" w:eastAsia="仿宋_GB2312" w:cs="仿宋_GB2312"/>
                <w:color w:val="000000"/>
                <w:kern w:val="0"/>
                <w:sz w:val="21"/>
                <w:szCs w:val="21"/>
                <w:lang w:val="zh-CN" w:eastAsia="zh-CN"/>
              </w:rPr>
              <w:t>各镇（街道）、</w:t>
            </w:r>
            <w:r>
              <w:rPr>
                <w:rFonts w:hint="eastAsia" w:ascii="仿宋_GB2312" w:eastAsia="仿宋_GB2312" w:cs="仿宋_GB2312"/>
                <w:color w:val="000000"/>
                <w:kern w:val="0"/>
                <w:sz w:val="21"/>
                <w:szCs w:val="21"/>
                <w:lang w:val="zh-CN"/>
              </w:rPr>
              <w:t>前方工作队</w:t>
            </w:r>
          </w:p>
        </w:tc>
        <w:tc>
          <w:tcPr>
            <w:tcW w:w="551" w:type="dxa"/>
            <w:vMerge w:val="continue"/>
            <w:tcBorders>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en-US" w:eastAsia="zh-CN"/>
              </w:rPr>
            </w:pPr>
          </w:p>
        </w:tc>
      </w:tr>
      <w:tr>
        <w:tblPrEx>
          <w:tblCellMar>
            <w:top w:w="0" w:type="dxa"/>
            <w:left w:w="108" w:type="dxa"/>
            <w:bottom w:w="0" w:type="dxa"/>
            <w:right w:w="108" w:type="dxa"/>
          </w:tblCellMar>
        </w:tblPrEx>
        <w:trPr>
          <w:trHeight w:val="1106" w:hRule="atLeast"/>
          <w:jc w:val="center"/>
        </w:trPr>
        <w:tc>
          <w:tcPr>
            <w:tcW w:w="705"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hint="eastAsia" w:ascii="宋体" w:cs="宋体"/>
                <w:kern w:val="0"/>
                <w:sz w:val="21"/>
                <w:szCs w:val="21"/>
                <w:lang w:val="zh-CN" w:eastAsia="zh-CN"/>
              </w:rPr>
            </w:pPr>
          </w:p>
        </w:tc>
        <w:tc>
          <w:tcPr>
            <w:tcW w:w="17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ascii="仿宋_GB2312" w:eastAsia="仿宋_GB2312" w:cs="仿宋_GB2312"/>
                <w:kern w:val="0"/>
                <w:sz w:val="21"/>
                <w:szCs w:val="21"/>
                <w:lang w:val="zh-CN"/>
              </w:rPr>
            </w:pPr>
            <w:r>
              <w:rPr>
                <w:rFonts w:hint="eastAsia" w:ascii="仿宋_GB2312" w:eastAsia="仿宋_GB2312" w:cs="仿宋_GB2312"/>
                <w:kern w:val="0"/>
                <w:sz w:val="21"/>
                <w:szCs w:val="21"/>
                <w:lang w:val="zh-CN" w:eastAsia="zh-CN"/>
              </w:rPr>
              <w:t>2</w:t>
            </w:r>
            <w:r>
              <w:rPr>
                <w:rFonts w:hint="eastAsia" w:ascii="仿宋_GB2312" w:eastAsia="仿宋_GB2312" w:cs="仿宋_GB2312"/>
                <w:kern w:val="0"/>
                <w:sz w:val="21"/>
                <w:szCs w:val="21"/>
                <w:lang w:val="zh-CN"/>
              </w:rPr>
              <w:t>.</w:t>
            </w:r>
            <w:r>
              <w:rPr>
                <w:rFonts w:hint="eastAsia" w:ascii="仿宋_GB2312" w:eastAsia="仿宋_GB2312" w:cs="仿宋_GB2312"/>
                <w:kern w:val="0"/>
                <w:sz w:val="21"/>
                <w:szCs w:val="21"/>
                <w:lang w:val="en-US" w:eastAsia="zh-CN"/>
              </w:rPr>
              <w:t>加强</w:t>
            </w:r>
            <w:r>
              <w:rPr>
                <w:rFonts w:hint="eastAsia" w:ascii="仿宋_GB2312" w:eastAsia="仿宋_GB2312" w:cs="仿宋_GB2312"/>
                <w:kern w:val="0"/>
                <w:sz w:val="21"/>
                <w:szCs w:val="21"/>
                <w:lang w:val="zh-CN" w:eastAsia="zh-CN"/>
              </w:rPr>
              <w:t>调研对接</w:t>
            </w: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zh-CN"/>
              </w:rPr>
            </w:pPr>
            <w:r>
              <w:rPr>
                <w:rFonts w:hint="eastAsia" w:ascii="仿宋_GB2312" w:eastAsia="仿宋_GB2312" w:cs="仿宋_GB2312"/>
                <w:kern w:val="0"/>
                <w:sz w:val="21"/>
                <w:szCs w:val="21"/>
                <w:lang w:val="zh-CN"/>
              </w:rPr>
              <w:t>党</w:t>
            </w:r>
            <w:r>
              <w:rPr>
                <w:rFonts w:hint="eastAsia" w:ascii="仿宋_GB2312" w:eastAsia="仿宋_GB2312" w:cs="仿宋_GB2312"/>
                <w:kern w:val="0"/>
                <w:sz w:val="21"/>
                <w:szCs w:val="21"/>
                <w:lang w:val="zh-CN" w:eastAsia="zh-CN"/>
              </w:rPr>
              <w:t>委或</w:t>
            </w:r>
            <w:r>
              <w:rPr>
                <w:rFonts w:hint="eastAsia" w:ascii="仿宋_GB2312" w:eastAsia="仿宋_GB2312" w:cs="仿宋_GB2312"/>
                <w:kern w:val="0"/>
                <w:sz w:val="21"/>
                <w:szCs w:val="21"/>
                <w:lang w:val="zh-CN"/>
              </w:rPr>
              <w:t>政</w:t>
            </w:r>
            <w:r>
              <w:rPr>
                <w:rFonts w:hint="eastAsia" w:ascii="仿宋_GB2312" w:eastAsia="仿宋_GB2312" w:cs="仿宋_GB2312"/>
                <w:kern w:val="0"/>
                <w:sz w:val="21"/>
                <w:szCs w:val="21"/>
                <w:lang w:val="zh-CN" w:eastAsia="zh-CN"/>
              </w:rPr>
              <w:t>府</w:t>
            </w:r>
            <w:r>
              <w:rPr>
                <w:rFonts w:hint="eastAsia" w:ascii="仿宋_GB2312" w:eastAsia="仿宋_GB2312" w:cs="仿宋_GB2312"/>
                <w:kern w:val="0"/>
                <w:sz w:val="21"/>
                <w:szCs w:val="21"/>
                <w:lang w:val="zh-CN"/>
              </w:rPr>
              <w:t>主要负责同志</w:t>
            </w:r>
            <w:r>
              <w:rPr>
                <w:rFonts w:hint="eastAsia" w:ascii="仿宋_GB2312" w:eastAsia="仿宋_GB2312" w:cs="仿宋_GB2312"/>
                <w:kern w:val="0"/>
                <w:sz w:val="21"/>
                <w:szCs w:val="21"/>
                <w:lang w:val="zh-CN" w:eastAsia="zh-CN"/>
              </w:rPr>
              <w:t>到布拖县调研</w:t>
            </w:r>
            <w:r>
              <w:rPr>
                <w:rFonts w:hint="eastAsia" w:ascii="仿宋_GB2312" w:eastAsia="仿宋_GB2312" w:cs="仿宋_GB2312"/>
                <w:kern w:val="0"/>
                <w:sz w:val="21"/>
                <w:szCs w:val="21"/>
                <w:highlight w:val="none"/>
                <w:lang w:val="zh-CN" w:eastAsia="zh-CN"/>
              </w:rPr>
              <w:t>对接，召开</w:t>
            </w:r>
            <w:r>
              <w:rPr>
                <w:rFonts w:hint="eastAsia" w:ascii="仿宋_GB2312" w:eastAsia="仿宋_GB2312" w:cs="仿宋_GB2312"/>
                <w:kern w:val="0"/>
                <w:sz w:val="21"/>
                <w:szCs w:val="21"/>
                <w:highlight w:val="none"/>
                <w:lang w:val="zh-CN"/>
              </w:rPr>
              <w:t>高层联席会议，</w:t>
            </w:r>
            <w:r>
              <w:rPr>
                <w:rFonts w:hint="eastAsia" w:ascii="仿宋_GB2312" w:eastAsia="仿宋_GB2312" w:cs="仿宋_GB2312"/>
                <w:kern w:val="0"/>
                <w:sz w:val="21"/>
                <w:szCs w:val="21"/>
                <w:highlight w:val="none"/>
                <w:lang w:val="zh-CN" w:eastAsia="zh-CN"/>
              </w:rPr>
              <w:t>商议确定重大事项，签订东西部协作框架协议，</w:t>
            </w:r>
            <w:r>
              <w:rPr>
                <w:rFonts w:hint="eastAsia" w:ascii="仿宋_GB2312" w:eastAsia="仿宋_GB2312" w:cs="仿宋_GB2312"/>
                <w:kern w:val="0"/>
                <w:sz w:val="21"/>
                <w:szCs w:val="21"/>
                <w:highlight w:val="none"/>
                <w:lang w:val="zh-CN"/>
              </w:rPr>
              <w:t>部署推动工作。</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考察方案、新闻报道及相关图文证明材料。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市委</w:t>
            </w:r>
            <w:r>
              <w:rPr>
                <w:rFonts w:hint="eastAsia" w:ascii="仿宋_GB2312" w:eastAsia="仿宋_GB2312" w:cs="仿宋_GB2312"/>
                <w:color w:val="000000"/>
                <w:kern w:val="0"/>
                <w:sz w:val="21"/>
                <w:szCs w:val="21"/>
                <w:lang w:val="zh-CN" w:eastAsia="zh-CN"/>
              </w:rPr>
              <w:t>办公室</w:t>
            </w:r>
            <w:r>
              <w:rPr>
                <w:rFonts w:hint="eastAsia" w:ascii="仿宋_GB2312" w:eastAsia="仿宋_GB2312" w:cs="仿宋_GB2312"/>
                <w:color w:val="000000"/>
                <w:kern w:val="0"/>
                <w:sz w:val="21"/>
                <w:szCs w:val="21"/>
                <w:lang w:val="zh-CN"/>
              </w:rPr>
              <w:t>、市</w:t>
            </w:r>
            <w:r>
              <w:rPr>
                <w:rFonts w:hint="eastAsia" w:ascii="仿宋_GB2312" w:eastAsia="仿宋_GB2312" w:cs="仿宋_GB2312"/>
                <w:color w:val="000000"/>
                <w:kern w:val="0"/>
                <w:sz w:val="21"/>
                <w:szCs w:val="21"/>
                <w:lang w:val="zh-CN" w:eastAsia="zh-CN"/>
              </w:rPr>
              <w:t>政府办公室</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市对口支援办、前方工作队、领导小组各成员单位</w:t>
            </w:r>
          </w:p>
        </w:tc>
        <w:tc>
          <w:tcPr>
            <w:tcW w:w="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center"/>
              <w:rPr>
                <w:rFonts w:ascii="宋体" w:cs="宋体"/>
                <w:kern w:val="0"/>
                <w:sz w:val="21"/>
                <w:szCs w:val="21"/>
                <w:lang w:val="zh-CN"/>
              </w:rPr>
            </w:pPr>
          </w:p>
        </w:tc>
      </w:tr>
      <w:tr>
        <w:tblPrEx>
          <w:tblCellMar>
            <w:top w:w="0" w:type="dxa"/>
            <w:left w:w="108" w:type="dxa"/>
            <w:bottom w:w="0" w:type="dxa"/>
            <w:right w:w="108" w:type="dxa"/>
          </w:tblCellMar>
        </w:tblPrEx>
        <w:trPr>
          <w:trHeight w:val="1241" w:hRule="atLeast"/>
          <w:jc w:val="center"/>
        </w:trPr>
        <w:tc>
          <w:tcPr>
            <w:tcW w:w="705"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hint="eastAsia" w:ascii="宋体" w:cs="宋体"/>
                <w:kern w:val="0"/>
                <w:sz w:val="21"/>
                <w:szCs w:val="21"/>
                <w:lang w:val="zh-CN" w:eastAsia="zh-CN"/>
              </w:rPr>
            </w:pPr>
          </w:p>
        </w:tc>
        <w:tc>
          <w:tcPr>
            <w:tcW w:w="1704" w:type="dxa"/>
            <w:vMerge w:val="restart"/>
            <w:tcBorders>
              <w:top w:val="single" w:color="auto" w:sz="4" w:space="0"/>
              <w:left w:val="single" w:color="auto" w:sz="4" w:space="0"/>
              <w:right w:val="single" w:color="auto" w:sz="4" w:space="0"/>
            </w:tcBorders>
            <w:shd w:val="clear" w:color="000000" w:fill="FFFFFF"/>
            <w:noWrap w:val="0"/>
            <w:vAlign w:val="center"/>
          </w:tcPr>
          <w:p>
            <w:pPr>
              <w:autoSpaceDE w:val="0"/>
              <w:autoSpaceDN w:val="0"/>
              <w:adjustRightInd w:val="0"/>
              <w:jc w:val="left"/>
              <w:rPr>
                <w:rFonts w:ascii="仿宋_GB2312" w:eastAsia="仿宋_GB2312" w:cs="仿宋_GB2312"/>
                <w:kern w:val="0"/>
                <w:sz w:val="21"/>
                <w:szCs w:val="21"/>
                <w:lang w:val="zh-CN"/>
              </w:rPr>
            </w:pPr>
            <w:r>
              <w:rPr>
                <w:rFonts w:hint="eastAsia" w:ascii="仿宋_GB2312" w:eastAsia="仿宋_GB2312" w:cs="仿宋_GB2312"/>
                <w:kern w:val="0"/>
                <w:sz w:val="21"/>
                <w:szCs w:val="21"/>
                <w:lang w:val="zh-CN" w:eastAsia="zh-CN"/>
              </w:rPr>
              <w:t>3</w:t>
            </w:r>
            <w:r>
              <w:rPr>
                <w:rFonts w:hint="eastAsia" w:ascii="仿宋_GB2312" w:eastAsia="仿宋_GB2312" w:cs="仿宋_GB2312"/>
                <w:kern w:val="0"/>
                <w:sz w:val="21"/>
                <w:szCs w:val="21"/>
                <w:lang w:val="zh-CN"/>
              </w:rPr>
              <w:t>.</w:t>
            </w:r>
            <w:r>
              <w:rPr>
                <w:rFonts w:hint="eastAsia" w:ascii="仿宋_GB2312" w:eastAsia="仿宋_GB2312" w:cs="仿宋_GB2312"/>
                <w:kern w:val="0"/>
                <w:sz w:val="21"/>
                <w:szCs w:val="21"/>
                <w:lang w:val="zh-CN" w:eastAsia="zh-CN"/>
              </w:rPr>
              <w:t>开展结对协作</w:t>
            </w: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zh-CN"/>
              </w:rPr>
            </w:pPr>
            <w:r>
              <w:rPr>
                <w:rFonts w:hint="eastAsia" w:ascii="仿宋_GB2312" w:eastAsia="仿宋_GB2312" w:cs="仿宋_GB2312"/>
                <w:color w:val="000000"/>
                <w:kern w:val="0"/>
                <w:sz w:val="21"/>
                <w:szCs w:val="21"/>
                <w:lang w:val="zh-CN"/>
              </w:rPr>
              <w:t>①</w:t>
            </w:r>
            <w:r>
              <w:rPr>
                <w:rFonts w:hint="eastAsia" w:ascii="仿宋_GB2312" w:eastAsia="仿宋_GB2312" w:cs="仿宋_GB2312"/>
                <w:kern w:val="0"/>
                <w:sz w:val="21"/>
                <w:szCs w:val="21"/>
                <w:lang w:val="zh-CN" w:eastAsia="zh-CN"/>
              </w:rPr>
              <w:t>我市18个镇（街道）与布拖县12个乡镇按要求逐步建立镇乡结对关系，结对乡镇之间签署帮扶协议，开展互访，围绕资金、产业、人才等支持与合作开展结对帮扶，落实镇级帮扶责任。</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en-US" w:eastAsia="zh-CN"/>
              </w:rPr>
              <w:t>提供开展结对的协议</w:t>
            </w:r>
            <w:r>
              <w:rPr>
                <w:rFonts w:hint="eastAsia" w:ascii="仿宋_GB2312" w:eastAsia="仿宋_GB2312" w:cs="仿宋_GB2312"/>
                <w:color w:val="000000"/>
                <w:kern w:val="0"/>
                <w:sz w:val="21"/>
                <w:szCs w:val="21"/>
                <w:lang w:val="zh-CN" w:eastAsia="zh-CN"/>
              </w:rPr>
              <w:t>文件，结对双方开展</w:t>
            </w:r>
            <w:r>
              <w:rPr>
                <w:rFonts w:hint="eastAsia" w:ascii="仿宋_GB2312" w:eastAsia="仿宋_GB2312" w:cs="仿宋_GB2312"/>
                <w:color w:val="000000"/>
                <w:kern w:val="0"/>
                <w:sz w:val="21"/>
                <w:szCs w:val="21"/>
                <w:lang w:val="en-US" w:eastAsia="zh-CN"/>
              </w:rPr>
              <w:t>调研对接、</w:t>
            </w:r>
            <w:r>
              <w:rPr>
                <w:rFonts w:hint="eastAsia" w:ascii="仿宋_GB2312" w:eastAsia="仿宋_GB2312" w:cs="仿宋_GB2312"/>
                <w:color w:val="000000"/>
                <w:kern w:val="0"/>
                <w:sz w:val="21"/>
                <w:szCs w:val="21"/>
                <w:lang w:val="zh-CN" w:eastAsia="zh-CN"/>
              </w:rPr>
              <w:t>帮扶</w:t>
            </w:r>
            <w:r>
              <w:rPr>
                <w:rFonts w:hint="eastAsia" w:ascii="仿宋_GB2312" w:eastAsia="仿宋_GB2312" w:cs="仿宋_GB2312"/>
                <w:color w:val="000000"/>
                <w:kern w:val="0"/>
                <w:sz w:val="21"/>
                <w:szCs w:val="21"/>
                <w:lang w:val="en-US" w:eastAsia="zh-CN"/>
              </w:rPr>
              <w:t>捐赠等</w:t>
            </w:r>
            <w:r>
              <w:rPr>
                <w:rFonts w:hint="eastAsia" w:ascii="仿宋_GB2312" w:eastAsia="仿宋_GB2312" w:cs="仿宋_GB2312"/>
                <w:color w:val="000000"/>
                <w:kern w:val="0"/>
                <w:sz w:val="21"/>
                <w:szCs w:val="21"/>
                <w:lang w:val="zh-CN" w:eastAsia="zh-CN"/>
              </w:rPr>
              <w:t>活动证明材料。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eastAsia="zh-CN"/>
              </w:rPr>
              <w:t>市对口支援办</w:t>
            </w:r>
            <w:r>
              <w:rPr>
                <w:rFonts w:hint="eastAsia" w:ascii="仿宋_GB2312" w:eastAsia="仿宋_GB2312" w:cs="仿宋_GB2312"/>
                <w:color w:val="000000"/>
                <w:kern w:val="0"/>
                <w:sz w:val="21"/>
                <w:szCs w:val="21"/>
                <w:lang w:val="zh-CN"/>
              </w:rPr>
              <w:t>、</w:t>
            </w:r>
            <w:r>
              <w:rPr>
                <w:rFonts w:hint="eastAsia" w:ascii="仿宋_GB2312" w:eastAsia="仿宋_GB2312" w:cs="仿宋_GB2312"/>
                <w:color w:val="000000"/>
                <w:kern w:val="0"/>
                <w:sz w:val="21"/>
                <w:szCs w:val="21"/>
                <w:lang w:val="zh-CN" w:eastAsia="zh-CN"/>
              </w:rPr>
              <w:t>各镇（街道）</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color w:val="000000"/>
                <w:kern w:val="0"/>
                <w:sz w:val="21"/>
                <w:szCs w:val="21"/>
                <w:lang w:val="zh-CN"/>
              </w:rPr>
            </w:pPr>
          </w:p>
        </w:tc>
        <w:tc>
          <w:tcPr>
            <w:tcW w:w="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center"/>
              <w:rPr>
                <w:rFonts w:ascii="宋体" w:cs="宋体"/>
                <w:kern w:val="0"/>
                <w:sz w:val="21"/>
                <w:szCs w:val="21"/>
                <w:lang w:val="zh-CN"/>
              </w:rPr>
            </w:pPr>
          </w:p>
        </w:tc>
      </w:tr>
      <w:tr>
        <w:tblPrEx>
          <w:tblCellMar>
            <w:top w:w="0" w:type="dxa"/>
            <w:left w:w="108" w:type="dxa"/>
            <w:bottom w:w="0" w:type="dxa"/>
            <w:right w:w="108" w:type="dxa"/>
          </w:tblCellMar>
        </w:tblPrEx>
        <w:trPr>
          <w:trHeight w:val="1241" w:hRule="atLeast"/>
          <w:jc w:val="center"/>
        </w:trPr>
        <w:tc>
          <w:tcPr>
            <w:tcW w:w="705"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hint="eastAsia" w:ascii="宋体" w:cs="宋体"/>
                <w:kern w:val="0"/>
                <w:sz w:val="21"/>
                <w:szCs w:val="21"/>
                <w:lang w:val="zh-CN" w:eastAsia="zh-CN"/>
              </w:rPr>
            </w:pPr>
          </w:p>
        </w:tc>
        <w:tc>
          <w:tcPr>
            <w:tcW w:w="1704"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zh-CN" w:eastAsia="zh-CN"/>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zh-CN" w:eastAsia="zh-CN"/>
              </w:rPr>
            </w:pPr>
            <w:r>
              <w:rPr>
                <w:rFonts w:hint="eastAsia" w:ascii="仿宋_GB2312" w:eastAsia="仿宋_GB2312" w:cs="仿宋_GB2312"/>
                <w:color w:val="000000"/>
                <w:kern w:val="0"/>
                <w:sz w:val="21"/>
                <w:szCs w:val="21"/>
                <w:lang w:val="zh-CN"/>
              </w:rPr>
              <w:t>②</w:t>
            </w:r>
            <w:r>
              <w:rPr>
                <w:rFonts w:hint="eastAsia" w:ascii="仿宋_GB2312" w:eastAsia="仿宋_GB2312" w:cs="仿宋_GB2312"/>
                <w:color w:val="000000"/>
                <w:kern w:val="0"/>
                <w:sz w:val="21"/>
                <w:szCs w:val="21"/>
                <w:lang w:val="zh-CN" w:eastAsia="zh-CN"/>
              </w:rPr>
              <w:t>组织帮扶条件好、业务能力强的学校、医院到结对地区开展学校、医院之间的结对帮扶。实现学校结对3家，医院结对2家。</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hAnsi="Calibri" w:eastAsia="仿宋_GB2312" w:cs="仿宋_GB2312"/>
                <w:color w:val="auto"/>
                <w:kern w:val="0"/>
                <w:sz w:val="21"/>
                <w:szCs w:val="21"/>
                <w:lang w:val="zh-CN" w:eastAsia="zh-CN" w:bidi="ar-SA"/>
              </w:rPr>
            </w:pPr>
            <w:r>
              <w:rPr>
                <w:rFonts w:hint="eastAsia" w:ascii="仿宋_GB2312" w:eastAsia="仿宋_GB2312" w:cs="仿宋_GB2312"/>
                <w:color w:val="000000"/>
                <w:kern w:val="0"/>
                <w:sz w:val="21"/>
                <w:szCs w:val="21"/>
                <w:lang w:val="en-US" w:eastAsia="zh-CN"/>
              </w:rPr>
              <w:t>提供开展结对的协议</w:t>
            </w:r>
            <w:r>
              <w:rPr>
                <w:rFonts w:hint="eastAsia" w:ascii="仿宋_GB2312" w:eastAsia="仿宋_GB2312" w:cs="仿宋_GB2312"/>
                <w:color w:val="000000"/>
                <w:kern w:val="0"/>
                <w:sz w:val="21"/>
                <w:szCs w:val="21"/>
                <w:lang w:val="zh-CN" w:eastAsia="zh-CN"/>
              </w:rPr>
              <w:t>文件，结对双方开展</w:t>
            </w:r>
            <w:r>
              <w:rPr>
                <w:rFonts w:hint="eastAsia" w:ascii="仿宋_GB2312" w:eastAsia="仿宋_GB2312" w:cs="仿宋_GB2312"/>
                <w:color w:val="000000"/>
                <w:kern w:val="0"/>
                <w:sz w:val="21"/>
                <w:szCs w:val="21"/>
                <w:lang w:val="en-US" w:eastAsia="zh-CN"/>
              </w:rPr>
              <w:t>调研对接、</w:t>
            </w:r>
            <w:r>
              <w:rPr>
                <w:rFonts w:hint="eastAsia" w:ascii="仿宋_GB2312" w:eastAsia="仿宋_GB2312" w:cs="仿宋_GB2312"/>
                <w:color w:val="000000"/>
                <w:kern w:val="0"/>
                <w:sz w:val="21"/>
                <w:szCs w:val="21"/>
                <w:lang w:val="zh-CN" w:eastAsia="zh-CN"/>
              </w:rPr>
              <w:t>帮扶</w:t>
            </w:r>
            <w:r>
              <w:rPr>
                <w:rFonts w:hint="eastAsia" w:ascii="仿宋_GB2312" w:eastAsia="仿宋_GB2312" w:cs="仿宋_GB2312"/>
                <w:color w:val="000000"/>
                <w:kern w:val="0"/>
                <w:sz w:val="21"/>
                <w:szCs w:val="21"/>
                <w:lang w:val="en-US" w:eastAsia="zh-CN"/>
              </w:rPr>
              <w:t>捐赠等</w:t>
            </w:r>
            <w:r>
              <w:rPr>
                <w:rFonts w:hint="eastAsia" w:ascii="仿宋_GB2312" w:eastAsia="仿宋_GB2312" w:cs="仿宋_GB2312"/>
                <w:color w:val="000000"/>
                <w:kern w:val="0"/>
                <w:sz w:val="21"/>
                <w:szCs w:val="21"/>
                <w:lang w:val="zh-CN" w:eastAsia="zh-CN"/>
              </w:rPr>
              <w:t>活动证明材料。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hAnsi="Calibri" w:eastAsia="仿宋_GB2312" w:cs="仿宋_GB2312"/>
                <w:color w:val="auto"/>
                <w:kern w:val="0"/>
                <w:sz w:val="21"/>
                <w:szCs w:val="21"/>
                <w:lang w:val="zh-CN" w:eastAsia="zh-CN" w:bidi="ar-SA"/>
              </w:rPr>
            </w:pPr>
            <w:r>
              <w:rPr>
                <w:rFonts w:hint="eastAsia" w:ascii="仿宋_GB2312" w:eastAsia="仿宋_GB2312" w:cs="仿宋_GB2312"/>
                <w:color w:val="auto"/>
                <w:kern w:val="0"/>
                <w:sz w:val="21"/>
                <w:szCs w:val="21"/>
                <w:lang w:val="en-US" w:eastAsia="zh-CN"/>
              </w:rPr>
              <w:t>市教育局</w:t>
            </w:r>
            <w:r>
              <w:rPr>
                <w:rFonts w:hint="eastAsia" w:ascii="仿宋_GB2312" w:eastAsia="仿宋_GB2312" w:cs="仿宋_GB2312"/>
                <w:color w:val="auto"/>
                <w:kern w:val="0"/>
                <w:sz w:val="21"/>
                <w:szCs w:val="21"/>
                <w:lang w:val="zh-CN"/>
              </w:rPr>
              <w:t>、</w:t>
            </w:r>
            <w:r>
              <w:rPr>
                <w:rFonts w:hint="eastAsia" w:ascii="仿宋_GB2312" w:eastAsia="仿宋_GB2312" w:cs="仿宋_GB2312"/>
                <w:color w:val="auto"/>
                <w:kern w:val="0"/>
                <w:sz w:val="21"/>
                <w:szCs w:val="21"/>
                <w:lang w:val="en-US" w:eastAsia="zh-CN"/>
              </w:rPr>
              <w:t>市</w:t>
            </w:r>
            <w:r>
              <w:rPr>
                <w:rFonts w:hint="eastAsia" w:ascii="仿宋_GB2312" w:eastAsia="仿宋_GB2312" w:cs="仿宋_GB2312"/>
                <w:color w:val="auto"/>
                <w:kern w:val="0"/>
                <w:sz w:val="21"/>
                <w:szCs w:val="21"/>
                <w:lang w:val="zh-CN"/>
              </w:rPr>
              <w:t>卫生健康</w:t>
            </w:r>
            <w:r>
              <w:rPr>
                <w:rFonts w:hint="eastAsia" w:ascii="仿宋_GB2312" w:eastAsia="仿宋_GB2312" w:cs="仿宋_GB2312"/>
                <w:color w:val="auto"/>
                <w:kern w:val="0"/>
                <w:sz w:val="21"/>
                <w:szCs w:val="21"/>
                <w:lang w:val="en-US" w:eastAsia="zh-CN"/>
              </w:rPr>
              <w:t>局</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color w:val="000000"/>
                <w:kern w:val="0"/>
                <w:sz w:val="21"/>
                <w:szCs w:val="21"/>
                <w:lang w:val="zh-CN"/>
              </w:rPr>
            </w:pPr>
          </w:p>
        </w:tc>
        <w:tc>
          <w:tcPr>
            <w:tcW w:w="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center"/>
              <w:rPr>
                <w:rFonts w:ascii="宋体" w:cs="宋体"/>
                <w:kern w:val="0"/>
                <w:sz w:val="21"/>
                <w:szCs w:val="21"/>
                <w:lang w:val="zh-CN"/>
              </w:rPr>
            </w:pPr>
          </w:p>
        </w:tc>
      </w:tr>
      <w:tr>
        <w:tblPrEx>
          <w:tblCellMar>
            <w:top w:w="0" w:type="dxa"/>
            <w:left w:w="108" w:type="dxa"/>
            <w:bottom w:w="0" w:type="dxa"/>
            <w:right w:w="108" w:type="dxa"/>
          </w:tblCellMar>
        </w:tblPrEx>
        <w:trPr>
          <w:trHeight w:val="1241" w:hRule="atLeast"/>
          <w:jc w:val="center"/>
        </w:trPr>
        <w:tc>
          <w:tcPr>
            <w:tcW w:w="705" w:type="dxa"/>
            <w:vMerge w:val="continue"/>
            <w:tcBorders>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hint="eastAsia" w:ascii="宋体" w:cs="宋体"/>
                <w:kern w:val="0"/>
                <w:sz w:val="21"/>
                <w:szCs w:val="21"/>
                <w:lang w:val="zh-CN" w:eastAsia="zh-CN"/>
              </w:rPr>
            </w:pPr>
          </w:p>
        </w:tc>
        <w:tc>
          <w:tcPr>
            <w:tcW w:w="1704" w:type="dxa"/>
            <w:vMerge w:val="continue"/>
            <w:tcBorders>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zh-CN" w:eastAsia="zh-CN"/>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zh-CN" w:eastAsia="zh-CN"/>
              </w:rPr>
            </w:pPr>
            <w:r>
              <w:rPr>
                <w:rFonts w:hint="eastAsia" w:ascii="仿宋_GB2312" w:eastAsia="仿宋_GB2312" w:cs="仿宋_GB2312"/>
                <w:kern w:val="0"/>
                <w:sz w:val="21"/>
                <w:szCs w:val="21"/>
                <w:lang w:val="zh-CN" w:eastAsia="zh-CN"/>
              </w:rPr>
              <w:t>③动员企业、社会组织等与脱贫村结对，鼓励村村之间结对。实现村企结对30家，社会组织与村结对2家，村与村结对1家，并组织开展产业、消费、就业、爱心捐赠、智力、文化、乡村治理等实质性帮扶工作。</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宋体" w:hAnsi="Calibri" w:eastAsia="宋体" w:cs="宋体"/>
                <w:kern w:val="0"/>
                <w:sz w:val="21"/>
                <w:szCs w:val="21"/>
                <w:lang w:val="zh-CN" w:eastAsia="zh-CN" w:bidi="ar-SA"/>
              </w:rPr>
            </w:pPr>
            <w:r>
              <w:rPr>
                <w:rFonts w:hint="eastAsia" w:ascii="仿宋_GB2312" w:eastAsia="仿宋_GB2312" w:cs="仿宋_GB2312"/>
                <w:color w:val="000000"/>
                <w:kern w:val="0"/>
                <w:sz w:val="21"/>
                <w:szCs w:val="21"/>
                <w:lang w:val="en-US" w:eastAsia="zh-CN"/>
              </w:rPr>
              <w:t>提供开展结对的协议</w:t>
            </w:r>
            <w:r>
              <w:rPr>
                <w:rFonts w:hint="eastAsia" w:ascii="仿宋_GB2312" w:eastAsia="仿宋_GB2312" w:cs="仿宋_GB2312"/>
                <w:color w:val="000000"/>
                <w:kern w:val="0"/>
                <w:sz w:val="21"/>
                <w:szCs w:val="21"/>
                <w:lang w:val="zh-CN" w:eastAsia="zh-CN"/>
              </w:rPr>
              <w:t>文件，结对双方开展</w:t>
            </w:r>
            <w:r>
              <w:rPr>
                <w:rFonts w:hint="eastAsia" w:ascii="仿宋_GB2312" w:eastAsia="仿宋_GB2312" w:cs="仿宋_GB2312"/>
                <w:color w:val="000000"/>
                <w:kern w:val="0"/>
                <w:sz w:val="21"/>
                <w:szCs w:val="21"/>
                <w:lang w:val="en-US" w:eastAsia="zh-CN"/>
              </w:rPr>
              <w:t>调研对接、</w:t>
            </w:r>
            <w:r>
              <w:rPr>
                <w:rFonts w:hint="eastAsia" w:ascii="仿宋_GB2312" w:eastAsia="仿宋_GB2312" w:cs="仿宋_GB2312"/>
                <w:color w:val="000000"/>
                <w:kern w:val="0"/>
                <w:sz w:val="21"/>
                <w:szCs w:val="21"/>
                <w:lang w:val="zh-CN" w:eastAsia="zh-CN"/>
              </w:rPr>
              <w:t>帮扶</w:t>
            </w:r>
            <w:r>
              <w:rPr>
                <w:rFonts w:hint="eastAsia" w:ascii="仿宋_GB2312" w:eastAsia="仿宋_GB2312" w:cs="仿宋_GB2312"/>
                <w:color w:val="000000"/>
                <w:kern w:val="0"/>
                <w:sz w:val="21"/>
                <w:szCs w:val="21"/>
                <w:lang w:val="en-US" w:eastAsia="zh-CN"/>
              </w:rPr>
              <w:t>捐赠等</w:t>
            </w:r>
            <w:r>
              <w:rPr>
                <w:rFonts w:hint="eastAsia" w:ascii="仿宋_GB2312" w:eastAsia="仿宋_GB2312" w:cs="仿宋_GB2312"/>
                <w:color w:val="000000"/>
                <w:kern w:val="0"/>
                <w:sz w:val="21"/>
                <w:szCs w:val="21"/>
                <w:lang w:val="zh-CN" w:eastAsia="zh-CN"/>
              </w:rPr>
              <w:t>活动证明材料。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宋体" w:hAnsi="Calibri" w:eastAsia="宋体" w:cs="宋体"/>
                <w:kern w:val="0"/>
                <w:sz w:val="21"/>
                <w:szCs w:val="21"/>
                <w:lang w:val="zh-CN" w:eastAsia="zh-CN" w:bidi="ar-SA"/>
              </w:rPr>
            </w:pPr>
            <w:r>
              <w:rPr>
                <w:rFonts w:hint="eastAsia" w:ascii="仿宋_GB2312" w:eastAsia="仿宋_GB2312" w:cs="仿宋_GB2312"/>
                <w:color w:val="000000"/>
                <w:kern w:val="0"/>
                <w:sz w:val="21"/>
                <w:szCs w:val="21"/>
                <w:lang w:val="zh-CN" w:eastAsia="zh-CN"/>
              </w:rPr>
              <w:t>市委统战部、市工商联、市民政局、市对口支援办、有关镇（街道）</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color w:val="000000"/>
                <w:kern w:val="0"/>
                <w:sz w:val="21"/>
                <w:szCs w:val="21"/>
                <w:lang w:val="zh-CN"/>
              </w:rPr>
            </w:pPr>
          </w:p>
        </w:tc>
        <w:tc>
          <w:tcPr>
            <w:tcW w:w="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center"/>
              <w:rPr>
                <w:rFonts w:ascii="宋体" w:cs="宋体"/>
                <w:kern w:val="0"/>
                <w:sz w:val="21"/>
                <w:szCs w:val="21"/>
                <w:lang w:val="zh-CN"/>
              </w:rPr>
            </w:pPr>
          </w:p>
        </w:tc>
      </w:tr>
      <w:tr>
        <w:tblPrEx>
          <w:tblCellMar>
            <w:top w:w="0" w:type="dxa"/>
            <w:left w:w="108" w:type="dxa"/>
            <w:bottom w:w="0" w:type="dxa"/>
            <w:right w:w="108" w:type="dxa"/>
          </w:tblCellMar>
        </w:tblPrEx>
        <w:trPr>
          <w:trHeight w:val="774" w:hRule="atLeast"/>
          <w:jc w:val="center"/>
        </w:trPr>
        <w:tc>
          <w:tcPr>
            <w:tcW w:w="705" w:type="dxa"/>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hint="eastAsia" w:ascii="宋体" w:cs="宋体"/>
                <w:kern w:val="0"/>
                <w:sz w:val="21"/>
                <w:szCs w:val="21"/>
                <w:lang w:val="zh-CN" w:eastAsia="zh-CN"/>
              </w:rPr>
            </w:pPr>
          </w:p>
          <w:p>
            <w:pPr>
              <w:autoSpaceDE w:val="0"/>
              <w:autoSpaceDN w:val="0"/>
              <w:adjustRightInd w:val="0"/>
              <w:spacing w:line="280" w:lineRule="atLeast"/>
              <w:jc w:val="center"/>
              <w:rPr>
                <w:rFonts w:hint="eastAsia" w:ascii="宋体" w:cs="宋体"/>
                <w:kern w:val="0"/>
                <w:sz w:val="21"/>
                <w:szCs w:val="21"/>
                <w:lang w:val="zh-CN" w:eastAsia="zh-CN"/>
              </w:rPr>
            </w:pPr>
          </w:p>
          <w:p>
            <w:pPr>
              <w:autoSpaceDE w:val="0"/>
              <w:autoSpaceDN w:val="0"/>
              <w:adjustRightInd w:val="0"/>
              <w:spacing w:line="280" w:lineRule="atLeast"/>
              <w:jc w:val="center"/>
              <w:rPr>
                <w:rFonts w:hint="eastAsia" w:ascii="宋体" w:cs="宋体"/>
                <w:kern w:val="0"/>
                <w:sz w:val="21"/>
                <w:szCs w:val="21"/>
                <w:lang w:val="zh-CN" w:eastAsia="zh-CN"/>
              </w:rPr>
            </w:pPr>
          </w:p>
          <w:p>
            <w:pPr>
              <w:autoSpaceDE w:val="0"/>
              <w:autoSpaceDN w:val="0"/>
              <w:adjustRightInd w:val="0"/>
              <w:spacing w:line="280" w:lineRule="atLeast"/>
              <w:jc w:val="center"/>
              <w:rPr>
                <w:rFonts w:hint="eastAsia" w:ascii="宋体" w:cs="宋体"/>
                <w:kern w:val="0"/>
                <w:sz w:val="21"/>
                <w:szCs w:val="21"/>
                <w:lang w:val="zh-CN" w:eastAsia="zh-CN"/>
              </w:rPr>
            </w:pPr>
          </w:p>
          <w:p>
            <w:pPr>
              <w:autoSpaceDE w:val="0"/>
              <w:autoSpaceDN w:val="0"/>
              <w:adjustRightInd w:val="0"/>
              <w:spacing w:line="280" w:lineRule="atLeast"/>
              <w:jc w:val="center"/>
              <w:rPr>
                <w:rFonts w:hint="eastAsia" w:ascii="宋体" w:cs="宋体"/>
                <w:kern w:val="0"/>
                <w:sz w:val="21"/>
                <w:szCs w:val="21"/>
                <w:lang w:val="zh-CN" w:eastAsia="zh-CN"/>
              </w:rPr>
            </w:pPr>
          </w:p>
          <w:p>
            <w:pPr>
              <w:autoSpaceDE w:val="0"/>
              <w:autoSpaceDN w:val="0"/>
              <w:adjustRightInd w:val="0"/>
              <w:spacing w:line="280" w:lineRule="atLeast"/>
              <w:jc w:val="center"/>
              <w:rPr>
                <w:rFonts w:hint="eastAsia" w:ascii="宋体" w:cs="宋体"/>
                <w:kern w:val="0"/>
                <w:sz w:val="21"/>
                <w:szCs w:val="21"/>
                <w:lang w:val="zh-CN" w:eastAsia="zh-CN"/>
              </w:rPr>
            </w:pPr>
          </w:p>
          <w:p>
            <w:pPr>
              <w:autoSpaceDE w:val="0"/>
              <w:autoSpaceDN w:val="0"/>
              <w:adjustRightInd w:val="0"/>
              <w:spacing w:line="280" w:lineRule="atLeast"/>
              <w:jc w:val="center"/>
              <w:rPr>
                <w:rFonts w:hint="eastAsia" w:ascii="宋体" w:cs="宋体"/>
                <w:kern w:val="0"/>
                <w:sz w:val="21"/>
                <w:szCs w:val="21"/>
                <w:lang w:val="zh-CN" w:eastAsia="zh-CN"/>
              </w:rPr>
            </w:pPr>
          </w:p>
          <w:p>
            <w:pPr>
              <w:autoSpaceDE w:val="0"/>
              <w:autoSpaceDN w:val="0"/>
              <w:adjustRightInd w:val="0"/>
              <w:spacing w:line="280" w:lineRule="atLeast"/>
              <w:jc w:val="center"/>
              <w:rPr>
                <w:rFonts w:hint="eastAsia" w:ascii="宋体" w:cs="宋体"/>
                <w:kern w:val="0"/>
                <w:sz w:val="21"/>
                <w:szCs w:val="21"/>
                <w:lang w:val="zh-CN" w:eastAsia="zh-CN"/>
              </w:rPr>
            </w:pPr>
          </w:p>
          <w:p>
            <w:pPr>
              <w:autoSpaceDE w:val="0"/>
              <w:autoSpaceDN w:val="0"/>
              <w:adjustRightInd w:val="0"/>
              <w:spacing w:line="280" w:lineRule="atLeast"/>
              <w:jc w:val="center"/>
              <w:rPr>
                <w:rFonts w:hint="eastAsia" w:ascii="宋体" w:cs="宋体"/>
                <w:kern w:val="0"/>
                <w:sz w:val="21"/>
                <w:szCs w:val="21"/>
                <w:lang w:val="zh-CN" w:eastAsia="zh-CN"/>
              </w:rPr>
            </w:pPr>
          </w:p>
          <w:p>
            <w:pPr>
              <w:autoSpaceDE w:val="0"/>
              <w:autoSpaceDN w:val="0"/>
              <w:adjustRightInd w:val="0"/>
              <w:spacing w:line="280" w:lineRule="atLeast"/>
              <w:jc w:val="center"/>
              <w:rPr>
                <w:rFonts w:hint="eastAsia" w:ascii="宋体" w:cs="宋体"/>
                <w:kern w:val="0"/>
                <w:sz w:val="21"/>
                <w:szCs w:val="21"/>
                <w:lang w:val="zh-CN" w:eastAsia="zh-CN"/>
              </w:rPr>
            </w:pPr>
          </w:p>
          <w:p>
            <w:pPr>
              <w:autoSpaceDE w:val="0"/>
              <w:autoSpaceDN w:val="0"/>
              <w:adjustRightInd w:val="0"/>
              <w:spacing w:line="280" w:lineRule="atLeast"/>
              <w:jc w:val="center"/>
              <w:rPr>
                <w:rFonts w:hint="eastAsia" w:ascii="宋体" w:cs="宋体"/>
                <w:kern w:val="0"/>
                <w:sz w:val="21"/>
                <w:szCs w:val="21"/>
                <w:lang w:val="zh-CN" w:eastAsia="zh-CN"/>
              </w:rPr>
            </w:pPr>
          </w:p>
          <w:p>
            <w:pPr>
              <w:autoSpaceDE w:val="0"/>
              <w:autoSpaceDN w:val="0"/>
              <w:adjustRightInd w:val="0"/>
              <w:spacing w:line="280" w:lineRule="atLeast"/>
              <w:jc w:val="center"/>
              <w:rPr>
                <w:rFonts w:hint="eastAsia" w:ascii="宋体" w:cs="宋体"/>
                <w:kern w:val="0"/>
                <w:sz w:val="21"/>
                <w:szCs w:val="21"/>
                <w:lang w:val="zh-CN" w:eastAsia="zh-CN"/>
              </w:rPr>
            </w:pPr>
          </w:p>
          <w:p>
            <w:pPr>
              <w:autoSpaceDE w:val="0"/>
              <w:autoSpaceDN w:val="0"/>
              <w:adjustRightInd w:val="0"/>
              <w:spacing w:line="280" w:lineRule="atLeast"/>
              <w:jc w:val="center"/>
              <w:rPr>
                <w:rFonts w:hint="eastAsia" w:ascii="宋体" w:cs="宋体"/>
                <w:kern w:val="0"/>
                <w:sz w:val="21"/>
                <w:szCs w:val="21"/>
                <w:lang w:val="zh-CN" w:eastAsia="zh-CN"/>
              </w:rPr>
            </w:pPr>
          </w:p>
          <w:p>
            <w:pPr>
              <w:autoSpaceDE w:val="0"/>
              <w:autoSpaceDN w:val="0"/>
              <w:adjustRightInd w:val="0"/>
              <w:spacing w:line="280" w:lineRule="atLeast"/>
              <w:jc w:val="center"/>
              <w:rPr>
                <w:rFonts w:hint="eastAsia" w:ascii="宋体" w:cs="宋体"/>
                <w:kern w:val="0"/>
                <w:sz w:val="21"/>
                <w:szCs w:val="21"/>
                <w:lang w:val="zh-CN" w:eastAsia="zh-CN"/>
              </w:rPr>
            </w:pPr>
          </w:p>
          <w:p>
            <w:pPr>
              <w:autoSpaceDE w:val="0"/>
              <w:autoSpaceDN w:val="0"/>
              <w:adjustRightInd w:val="0"/>
              <w:spacing w:line="280" w:lineRule="atLeast"/>
              <w:jc w:val="center"/>
              <w:rPr>
                <w:rFonts w:hint="eastAsia" w:ascii="宋体" w:cs="宋体"/>
                <w:kern w:val="0"/>
                <w:sz w:val="21"/>
                <w:szCs w:val="21"/>
                <w:lang w:val="zh-CN" w:eastAsia="zh-CN"/>
              </w:rPr>
            </w:pPr>
          </w:p>
          <w:p>
            <w:pPr>
              <w:autoSpaceDE w:val="0"/>
              <w:autoSpaceDN w:val="0"/>
              <w:adjustRightInd w:val="0"/>
              <w:spacing w:line="280" w:lineRule="atLeast"/>
              <w:jc w:val="center"/>
              <w:rPr>
                <w:rFonts w:hint="default" w:ascii="宋体" w:cs="宋体"/>
                <w:kern w:val="0"/>
                <w:sz w:val="21"/>
                <w:szCs w:val="21"/>
                <w:lang w:val="en-US" w:eastAsia="zh-CN"/>
              </w:rPr>
            </w:pPr>
            <w:r>
              <w:rPr>
                <w:rFonts w:hint="eastAsia" w:ascii="宋体" w:cs="宋体"/>
                <w:kern w:val="0"/>
                <w:sz w:val="21"/>
                <w:szCs w:val="21"/>
                <w:lang w:val="zh-CN" w:eastAsia="zh-CN"/>
              </w:rPr>
              <w:t>二、</w:t>
            </w:r>
            <w:r>
              <w:rPr>
                <w:rFonts w:hint="eastAsia" w:ascii="宋体" w:cs="宋体"/>
                <w:kern w:val="0"/>
                <w:sz w:val="21"/>
                <w:szCs w:val="21"/>
                <w:lang w:val="en-US" w:eastAsia="zh-CN"/>
              </w:rPr>
              <w:t>助力巩固拓展脱贫攻坚成果</w:t>
            </w:r>
          </w:p>
        </w:tc>
        <w:tc>
          <w:tcPr>
            <w:tcW w:w="17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default" w:ascii="宋体" w:eastAsia="仿宋_GB2312" w:cs="宋体"/>
                <w:kern w:val="0"/>
                <w:sz w:val="21"/>
                <w:szCs w:val="21"/>
                <w:lang w:val="en-US" w:eastAsia="zh-CN"/>
              </w:rPr>
            </w:pPr>
            <w:r>
              <w:rPr>
                <w:rFonts w:hint="eastAsia" w:ascii="仿宋_GB2312" w:eastAsia="仿宋_GB2312" w:cs="仿宋_GB2312"/>
                <w:kern w:val="0"/>
                <w:sz w:val="21"/>
                <w:szCs w:val="21"/>
                <w:lang w:val="en-US" w:eastAsia="zh-CN"/>
              </w:rPr>
              <w:t>1</w:t>
            </w:r>
            <w:r>
              <w:rPr>
                <w:rFonts w:hint="eastAsia" w:ascii="仿宋_GB2312" w:hAnsi="Times New Roman" w:eastAsia="仿宋_GB2312" w:cs="仿宋_GB2312"/>
                <w:kern w:val="0"/>
                <w:sz w:val="21"/>
                <w:szCs w:val="21"/>
                <w:lang w:val="zh-CN"/>
              </w:rPr>
              <w:t>.</w:t>
            </w:r>
            <w:r>
              <w:rPr>
                <w:rFonts w:hint="eastAsia" w:ascii="仿宋_GB2312" w:eastAsia="仿宋_GB2312" w:cs="仿宋_GB2312"/>
                <w:kern w:val="0"/>
                <w:sz w:val="21"/>
                <w:szCs w:val="21"/>
                <w:lang w:val="en-US" w:eastAsia="zh-CN"/>
              </w:rPr>
              <w:t>确保平稳过渡</w:t>
            </w: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ascii="宋体" w:cs="宋体"/>
                <w:kern w:val="0"/>
                <w:sz w:val="21"/>
                <w:szCs w:val="21"/>
                <w:lang w:val="zh-CN"/>
              </w:rPr>
            </w:pPr>
            <w:r>
              <w:rPr>
                <w:rFonts w:hint="eastAsia" w:ascii="仿宋_GB2312" w:eastAsia="仿宋_GB2312" w:cs="仿宋_GB2312"/>
                <w:color w:val="000000"/>
                <w:kern w:val="0"/>
                <w:sz w:val="21"/>
                <w:szCs w:val="21"/>
                <w:lang w:val="zh-CN" w:eastAsia="zh-CN"/>
              </w:rPr>
              <w:t>与黔西南州兴仁市、安龙县保持密切协调，对原东西部扶贫协作帮扶项目和已引进落地企业做好跟踪服务，确保持续发挥带动脱贫人口的作用；继续开展消费协作，组织职工赴当地疗休养。</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ascii="宋体" w:cs="宋体"/>
                <w:kern w:val="0"/>
                <w:sz w:val="21"/>
                <w:szCs w:val="21"/>
                <w:lang w:val="zh-CN"/>
              </w:rPr>
            </w:pPr>
            <w:r>
              <w:rPr>
                <w:rFonts w:hint="eastAsia" w:ascii="仿宋_GB2312" w:eastAsia="仿宋_GB2312" w:cs="仿宋_GB2312"/>
                <w:color w:val="000000"/>
                <w:kern w:val="0"/>
                <w:sz w:val="21"/>
                <w:szCs w:val="21"/>
                <w:lang w:val="zh-CN"/>
              </w:rPr>
              <w:t>相关证明材料。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ascii="宋体" w:cs="宋体"/>
                <w:kern w:val="0"/>
                <w:sz w:val="21"/>
                <w:szCs w:val="21"/>
                <w:lang w:val="zh-CN"/>
              </w:rPr>
            </w:pPr>
            <w:r>
              <w:rPr>
                <w:rFonts w:hint="eastAsia" w:ascii="仿宋_GB2312" w:eastAsia="仿宋_GB2312" w:cs="仿宋_GB2312"/>
                <w:color w:val="000000"/>
                <w:kern w:val="0"/>
                <w:sz w:val="21"/>
                <w:szCs w:val="21"/>
                <w:lang w:val="zh-CN" w:eastAsia="zh-CN"/>
              </w:rPr>
              <w:t>市对口支援办、市经信局、市商务局、市总工会</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eastAsia="zh-CN"/>
              </w:rPr>
              <w:t>市级各有关</w:t>
            </w:r>
            <w:r>
              <w:rPr>
                <w:rFonts w:hint="eastAsia" w:ascii="仿宋_GB2312" w:eastAsia="仿宋_GB2312" w:cs="仿宋_GB2312"/>
                <w:color w:val="000000"/>
                <w:kern w:val="0"/>
                <w:sz w:val="21"/>
                <w:szCs w:val="21"/>
                <w:lang w:val="zh-CN"/>
              </w:rPr>
              <w:t>单位</w:t>
            </w:r>
            <w:r>
              <w:rPr>
                <w:rFonts w:hint="eastAsia" w:ascii="仿宋_GB2312" w:eastAsia="仿宋_GB2312" w:cs="仿宋_GB2312"/>
                <w:color w:val="000000"/>
                <w:kern w:val="0"/>
                <w:sz w:val="21"/>
                <w:szCs w:val="21"/>
                <w:lang w:val="zh-CN" w:eastAsia="zh-CN"/>
              </w:rPr>
              <w:t>、各镇（街道）</w:t>
            </w:r>
          </w:p>
        </w:tc>
        <w:tc>
          <w:tcPr>
            <w:tcW w:w="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center"/>
              <w:rPr>
                <w:rFonts w:ascii="宋体" w:cs="宋体"/>
                <w:kern w:val="0"/>
                <w:sz w:val="21"/>
                <w:szCs w:val="21"/>
                <w:lang w:val="zh-CN"/>
              </w:rPr>
            </w:pPr>
          </w:p>
        </w:tc>
      </w:tr>
      <w:tr>
        <w:tblPrEx>
          <w:tblCellMar>
            <w:top w:w="0" w:type="dxa"/>
            <w:left w:w="108" w:type="dxa"/>
            <w:bottom w:w="0" w:type="dxa"/>
            <w:right w:w="108" w:type="dxa"/>
          </w:tblCellMar>
        </w:tblPrEx>
        <w:trPr>
          <w:trHeight w:val="1490"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default" w:ascii="宋体" w:cs="宋体"/>
                <w:kern w:val="0"/>
                <w:sz w:val="21"/>
                <w:szCs w:val="21"/>
                <w:lang w:val="en-US"/>
              </w:rPr>
            </w:pPr>
            <w:r>
              <w:rPr>
                <w:rFonts w:hint="eastAsia" w:ascii="仿宋_GB2312" w:eastAsia="仿宋_GB2312" w:cs="仿宋_GB2312"/>
                <w:kern w:val="0"/>
                <w:sz w:val="21"/>
                <w:szCs w:val="21"/>
                <w:lang w:val="en-US" w:eastAsia="zh-CN"/>
              </w:rPr>
              <w:t>2</w:t>
            </w:r>
            <w:r>
              <w:rPr>
                <w:rFonts w:hint="eastAsia" w:ascii="仿宋_GB2312" w:hAnsi="Times New Roman" w:eastAsia="仿宋_GB2312" w:cs="仿宋_GB2312"/>
                <w:kern w:val="0"/>
                <w:sz w:val="21"/>
                <w:szCs w:val="21"/>
                <w:lang w:val="zh-CN" w:eastAsia="zh-CN"/>
              </w:rPr>
              <w:t>.</w:t>
            </w:r>
            <w:r>
              <w:rPr>
                <w:rFonts w:hint="eastAsia" w:ascii="仿宋_GB2312" w:eastAsia="仿宋_GB2312" w:cs="仿宋_GB2312"/>
                <w:kern w:val="0"/>
                <w:sz w:val="21"/>
                <w:szCs w:val="21"/>
                <w:lang w:val="en-US" w:eastAsia="zh-CN"/>
              </w:rPr>
              <w:t>加强劳务协作</w:t>
            </w: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ascii="宋体" w:cs="宋体"/>
                <w:kern w:val="0"/>
                <w:sz w:val="21"/>
                <w:szCs w:val="21"/>
                <w:lang w:val="zh-CN"/>
              </w:rPr>
            </w:pPr>
            <w:r>
              <w:rPr>
                <w:rFonts w:hint="eastAsia" w:ascii="仿宋_GB2312" w:eastAsia="仿宋_GB2312" w:cs="仿宋_GB2312"/>
                <w:color w:val="000000"/>
                <w:kern w:val="0"/>
                <w:sz w:val="21"/>
                <w:szCs w:val="21"/>
                <w:lang w:val="zh-CN"/>
              </w:rPr>
              <w:t>①组织线上线下招聘活动，扩大转移就业成果</w:t>
            </w:r>
            <w:r>
              <w:rPr>
                <w:rFonts w:hint="eastAsia" w:ascii="仿宋_GB2312" w:eastAsia="仿宋_GB2312" w:cs="仿宋_GB2312"/>
                <w:color w:val="000000"/>
                <w:kern w:val="0"/>
                <w:sz w:val="21"/>
                <w:szCs w:val="21"/>
                <w:lang w:val="zh-CN" w:eastAsia="zh-CN"/>
              </w:rPr>
              <w:t>。</w:t>
            </w:r>
            <w:r>
              <w:rPr>
                <w:rFonts w:hint="eastAsia" w:ascii="仿宋_GB2312" w:eastAsia="仿宋_GB2312" w:cs="仿宋_GB2312"/>
                <w:color w:val="000000"/>
                <w:kern w:val="0"/>
                <w:sz w:val="21"/>
                <w:szCs w:val="21"/>
                <w:lang w:val="zh-CN"/>
              </w:rPr>
              <w:t>依托信息化平台，强化稳岗监测，加强余缺调剂，</w:t>
            </w:r>
            <w:r>
              <w:rPr>
                <w:rFonts w:hint="eastAsia" w:ascii="仿宋_GB2312" w:eastAsia="仿宋_GB2312" w:cs="仿宋_GB2312"/>
                <w:color w:val="000000"/>
                <w:kern w:val="0"/>
                <w:sz w:val="21"/>
                <w:szCs w:val="21"/>
                <w:lang w:val="zh-CN" w:eastAsia="zh-CN"/>
              </w:rPr>
              <w:t>帮助四川省（含布拖县）农村劳动力到我市就业（含存量）8010人，其中脱贫</w:t>
            </w:r>
            <w:r>
              <w:rPr>
                <w:rFonts w:hint="eastAsia" w:ascii="仿宋_GB2312" w:eastAsia="仿宋_GB2312" w:cs="仿宋_GB2312"/>
                <w:color w:val="000000"/>
                <w:kern w:val="0"/>
                <w:sz w:val="21"/>
                <w:szCs w:val="21"/>
                <w:lang w:val="zh-CN"/>
              </w:rPr>
              <w:t>人</w:t>
            </w:r>
            <w:r>
              <w:rPr>
                <w:rFonts w:hint="eastAsia" w:ascii="仿宋_GB2312" w:eastAsia="仿宋_GB2312" w:cs="仿宋_GB2312"/>
                <w:color w:val="000000"/>
                <w:kern w:val="0"/>
                <w:sz w:val="21"/>
                <w:szCs w:val="21"/>
                <w:lang w:val="zh-CN" w:eastAsia="zh-CN"/>
              </w:rPr>
              <w:t>口</w:t>
            </w:r>
            <w:r>
              <w:rPr>
                <w:rFonts w:hint="eastAsia" w:ascii="仿宋_GB2312" w:eastAsia="仿宋_GB2312" w:cs="仿宋_GB2312"/>
                <w:color w:val="000000"/>
                <w:kern w:val="0"/>
                <w:sz w:val="21"/>
                <w:szCs w:val="21"/>
                <w:lang w:val="zh-CN"/>
              </w:rPr>
              <w:t>就业</w:t>
            </w:r>
            <w:r>
              <w:rPr>
                <w:rFonts w:hint="eastAsia" w:ascii="仿宋_GB2312" w:eastAsia="仿宋_GB2312" w:cs="仿宋_GB2312"/>
                <w:color w:val="000000"/>
                <w:kern w:val="0"/>
                <w:sz w:val="21"/>
                <w:szCs w:val="21"/>
                <w:lang w:val="zh-CN" w:eastAsia="zh-CN"/>
              </w:rPr>
              <w:t>640人，持续做好就业稳岗服务保障。</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ascii="宋体" w:cs="宋体"/>
                <w:kern w:val="0"/>
                <w:sz w:val="21"/>
                <w:szCs w:val="21"/>
                <w:lang w:val="zh-CN"/>
              </w:rPr>
            </w:pPr>
            <w:r>
              <w:rPr>
                <w:rFonts w:hint="eastAsia" w:ascii="仿宋_GB2312" w:eastAsia="仿宋_GB2312" w:cs="仿宋_GB2312"/>
                <w:color w:val="000000"/>
                <w:kern w:val="0"/>
                <w:sz w:val="21"/>
                <w:szCs w:val="21"/>
                <w:lang w:val="zh-CN"/>
              </w:rPr>
              <w:t>提供吸纳的</w:t>
            </w:r>
            <w:r>
              <w:rPr>
                <w:rFonts w:hint="eastAsia" w:ascii="仿宋_GB2312" w:eastAsia="仿宋_GB2312" w:cs="仿宋_GB2312"/>
                <w:color w:val="000000"/>
                <w:kern w:val="0"/>
                <w:sz w:val="21"/>
                <w:szCs w:val="21"/>
                <w:lang w:val="en-US" w:eastAsia="zh-CN"/>
              </w:rPr>
              <w:t>农村劳动力、脱贫人口</w:t>
            </w:r>
            <w:r>
              <w:rPr>
                <w:rFonts w:hint="eastAsia" w:ascii="仿宋_GB2312" w:eastAsia="仿宋_GB2312" w:cs="仿宋_GB2312"/>
                <w:color w:val="000000"/>
                <w:kern w:val="0"/>
                <w:sz w:val="21"/>
                <w:szCs w:val="21"/>
                <w:lang w:val="zh-CN"/>
              </w:rPr>
              <w:t>人员清单（含姓名、身份证号、联系方式等）及劳动合同或用工证明。</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000000"/>
                <w:kern w:val="0"/>
                <w:sz w:val="21"/>
                <w:szCs w:val="21"/>
                <w:lang w:val="zh-CN"/>
              </w:rPr>
              <w:t>市人力社保局、前方工作队</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各镇（街道）</w:t>
            </w:r>
          </w:p>
        </w:tc>
        <w:tc>
          <w:tcPr>
            <w:tcW w:w="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center"/>
              <w:rPr>
                <w:rFonts w:ascii="宋体" w:cs="宋体"/>
                <w:kern w:val="0"/>
                <w:sz w:val="21"/>
                <w:szCs w:val="21"/>
                <w:lang w:val="zh-CN"/>
              </w:rPr>
            </w:pPr>
          </w:p>
        </w:tc>
      </w:tr>
      <w:tr>
        <w:tblPrEx>
          <w:tblCellMar>
            <w:top w:w="0" w:type="dxa"/>
            <w:left w:w="108" w:type="dxa"/>
            <w:bottom w:w="0" w:type="dxa"/>
            <w:right w:w="108" w:type="dxa"/>
          </w:tblCellMar>
        </w:tblPrEx>
        <w:trPr>
          <w:trHeight w:val="574"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ascii="宋体" w:cs="宋体"/>
                <w:kern w:val="0"/>
                <w:sz w:val="21"/>
                <w:szCs w:val="21"/>
                <w:lang w:val="zh-CN"/>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ascii="宋体" w:cs="宋体"/>
                <w:kern w:val="0"/>
                <w:sz w:val="21"/>
                <w:szCs w:val="21"/>
                <w:lang w:val="zh-CN"/>
              </w:rPr>
            </w:pPr>
            <w:r>
              <w:rPr>
                <w:rFonts w:hint="eastAsia" w:ascii="仿宋_GB2312" w:eastAsia="仿宋_GB2312" w:cs="仿宋_GB2312"/>
                <w:color w:val="000000"/>
                <w:kern w:val="0"/>
                <w:sz w:val="21"/>
                <w:szCs w:val="21"/>
                <w:lang w:val="zh-CN"/>
              </w:rPr>
              <w:t>②通过产业合作吸纳、公益性岗位安置等方式，发挥帮扶车间、社</w:t>
            </w:r>
            <w:r>
              <w:rPr>
                <w:rFonts w:hint="eastAsia" w:ascii="仿宋_GB2312" w:eastAsia="仿宋_GB2312" w:cs="仿宋_GB2312"/>
                <w:color w:val="000000"/>
                <w:kern w:val="0"/>
                <w:sz w:val="21"/>
                <w:szCs w:val="21"/>
                <w:lang w:val="zh-CN" w:eastAsia="zh-CN"/>
              </w:rPr>
              <w:t>区</w:t>
            </w:r>
            <w:r>
              <w:rPr>
                <w:rFonts w:hint="eastAsia" w:ascii="仿宋_GB2312" w:eastAsia="仿宋_GB2312" w:cs="仿宋_GB2312"/>
                <w:color w:val="000000"/>
                <w:kern w:val="0"/>
                <w:sz w:val="21"/>
                <w:szCs w:val="21"/>
                <w:lang w:val="zh-CN"/>
              </w:rPr>
              <w:t>工厂等就业载体作用，</w:t>
            </w:r>
            <w:r>
              <w:rPr>
                <w:rFonts w:hint="eastAsia" w:ascii="仿宋_GB2312" w:eastAsia="仿宋_GB2312" w:cs="仿宋_GB2312"/>
                <w:color w:val="000000"/>
                <w:kern w:val="0"/>
                <w:sz w:val="21"/>
                <w:szCs w:val="21"/>
                <w:lang w:val="zh-CN" w:eastAsia="zh-CN"/>
              </w:rPr>
              <w:t>帮助四川省（含布拖县）农村劳动力在当地</w:t>
            </w:r>
            <w:r>
              <w:rPr>
                <w:rFonts w:hint="eastAsia" w:ascii="仿宋_GB2312" w:eastAsia="仿宋_GB2312" w:cs="仿宋_GB2312"/>
                <w:color w:val="000000"/>
                <w:kern w:val="0"/>
                <w:sz w:val="21"/>
                <w:szCs w:val="21"/>
                <w:lang w:val="zh-CN"/>
              </w:rPr>
              <w:t>实现就近就地就业</w:t>
            </w:r>
            <w:r>
              <w:rPr>
                <w:rFonts w:hint="eastAsia" w:ascii="仿宋_GB2312" w:eastAsia="仿宋_GB2312" w:cs="仿宋_GB2312"/>
                <w:color w:val="000000"/>
                <w:kern w:val="0"/>
                <w:sz w:val="21"/>
                <w:szCs w:val="21"/>
                <w:lang w:val="zh-CN" w:eastAsia="zh-CN"/>
              </w:rPr>
              <w:t>640人，其中脱贫人口307人</w:t>
            </w:r>
            <w:r>
              <w:rPr>
                <w:rFonts w:hint="eastAsia" w:ascii="仿宋_GB2312" w:eastAsia="仿宋_GB2312" w:cs="仿宋_GB2312"/>
                <w:color w:val="000000"/>
                <w:kern w:val="0"/>
                <w:sz w:val="21"/>
                <w:szCs w:val="21"/>
                <w:lang w:val="zh-CN"/>
              </w:rPr>
              <w:t>。</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000000"/>
                <w:kern w:val="0"/>
                <w:sz w:val="21"/>
                <w:szCs w:val="21"/>
                <w:lang w:val="zh-CN"/>
              </w:rPr>
              <w:t>就业人员清单（含姓名、身份证号、联系方式、就业单位、岗位、年工资收入等）及劳动合同或用工证明。</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000000"/>
                <w:kern w:val="0"/>
                <w:sz w:val="21"/>
                <w:szCs w:val="21"/>
                <w:lang w:val="zh-CN"/>
              </w:rPr>
              <w:t>前方工作队</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市人力社保局</w:t>
            </w:r>
          </w:p>
        </w:tc>
        <w:tc>
          <w:tcPr>
            <w:tcW w:w="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center"/>
              <w:rPr>
                <w:rFonts w:ascii="宋体" w:cs="宋体"/>
                <w:kern w:val="0"/>
                <w:sz w:val="21"/>
                <w:szCs w:val="21"/>
                <w:lang w:val="zh-CN"/>
              </w:rPr>
            </w:pPr>
          </w:p>
        </w:tc>
      </w:tr>
      <w:tr>
        <w:tblPrEx>
          <w:tblCellMar>
            <w:top w:w="0" w:type="dxa"/>
            <w:left w:w="108" w:type="dxa"/>
            <w:bottom w:w="0" w:type="dxa"/>
            <w:right w:w="108" w:type="dxa"/>
          </w:tblCellMar>
        </w:tblPrEx>
        <w:trPr>
          <w:trHeight w:val="574"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ascii="宋体" w:cs="宋体"/>
                <w:kern w:val="0"/>
                <w:sz w:val="21"/>
                <w:szCs w:val="21"/>
                <w:lang w:val="zh-CN"/>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color w:val="000000"/>
                <w:kern w:val="0"/>
                <w:sz w:val="21"/>
                <w:szCs w:val="21"/>
                <w:lang w:val="zh-CN"/>
              </w:rPr>
            </w:pPr>
            <w:r>
              <w:rPr>
                <w:rFonts w:hint="eastAsia" w:ascii="仿宋_GB2312" w:eastAsia="仿宋_GB2312" w:cs="仿宋_GB2312"/>
                <w:kern w:val="0"/>
                <w:sz w:val="21"/>
                <w:szCs w:val="21"/>
                <w:lang w:val="zh-CN" w:eastAsia="zh-CN"/>
              </w:rPr>
              <w:t>③组织开展多种形式的就业技能培训，协助脱贫人口转移就业，培训四川省（含布拖县）农村劳动力500人次，其中脱贫人口280人次。</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宋体" w:hAnsi="Times New Roman" w:eastAsia="宋体" w:cs="宋体"/>
                <w:kern w:val="0"/>
                <w:sz w:val="21"/>
                <w:szCs w:val="21"/>
                <w:lang w:val="zh-CN" w:eastAsia="zh-CN" w:bidi="ar-SA"/>
              </w:rPr>
            </w:pPr>
            <w:r>
              <w:rPr>
                <w:rFonts w:hint="eastAsia" w:ascii="仿宋_GB2312" w:eastAsia="仿宋_GB2312" w:cs="仿宋_GB2312"/>
                <w:color w:val="000000"/>
                <w:kern w:val="0"/>
                <w:sz w:val="21"/>
                <w:szCs w:val="21"/>
                <w:lang w:val="zh-CN"/>
              </w:rPr>
              <w:t>培训人员名单（含身份证号、联系方式）及照片、培训班票据材料。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宋体" w:hAnsi="Times New Roman" w:eastAsia="宋体" w:cs="宋体"/>
                <w:kern w:val="0"/>
                <w:sz w:val="21"/>
                <w:szCs w:val="21"/>
                <w:lang w:val="zh-CN" w:eastAsia="zh-CN" w:bidi="ar-SA"/>
              </w:rPr>
            </w:pPr>
            <w:r>
              <w:rPr>
                <w:rFonts w:hint="eastAsia" w:ascii="仿宋_GB2312" w:eastAsia="仿宋_GB2312" w:cs="仿宋_GB2312"/>
                <w:color w:val="000000"/>
                <w:kern w:val="0"/>
                <w:sz w:val="21"/>
                <w:szCs w:val="21"/>
                <w:lang w:val="zh-CN"/>
              </w:rPr>
              <w:t>市人力社保局、</w:t>
            </w:r>
            <w:r>
              <w:rPr>
                <w:rFonts w:hint="eastAsia" w:ascii="仿宋_GB2312" w:eastAsia="仿宋_GB2312" w:cs="仿宋_GB2312"/>
                <w:kern w:val="0"/>
                <w:sz w:val="21"/>
                <w:szCs w:val="21"/>
                <w:lang w:val="en-US" w:eastAsia="zh-CN"/>
              </w:rPr>
              <w:t>前方工作队</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hAnsi="Times New Roman" w:eastAsia="仿宋_GB2312" w:cs="仿宋_GB2312"/>
                <w:color w:val="000000"/>
                <w:kern w:val="0"/>
                <w:sz w:val="21"/>
                <w:szCs w:val="21"/>
                <w:lang w:val="zh-CN"/>
              </w:rPr>
            </w:pPr>
          </w:p>
        </w:tc>
        <w:tc>
          <w:tcPr>
            <w:tcW w:w="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center"/>
              <w:rPr>
                <w:rFonts w:ascii="宋体" w:cs="宋体"/>
                <w:kern w:val="0"/>
                <w:sz w:val="21"/>
                <w:szCs w:val="21"/>
                <w:lang w:val="zh-CN"/>
              </w:rPr>
            </w:pPr>
          </w:p>
        </w:tc>
      </w:tr>
      <w:tr>
        <w:tblPrEx>
          <w:tblCellMar>
            <w:top w:w="0" w:type="dxa"/>
            <w:left w:w="108" w:type="dxa"/>
            <w:bottom w:w="0" w:type="dxa"/>
            <w:right w:w="108" w:type="dxa"/>
          </w:tblCellMar>
        </w:tblPrEx>
        <w:trPr>
          <w:trHeight w:val="574"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ascii="宋体" w:cs="宋体"/>
                <w:kern w:val="0"/>
                <w:sz w:val="21"/>
                <w:szCs w:val="21"/>
                <w:lang w:val="zh-CN"/>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eastAsia="仿宋_GB2312" w:cs="仿宋_GB2312"/>
                <w:kern w:val="0"/>
                <w:sz w:val="21"/>
                <w:szCs w:val="21"/>
                <w:lang w:val="zh-CN" w:eastAsia="zh-CN"/>
              </w:rPr>
            </w:pPr>
            <w:r>
              <w:rPr>
                <w:rFonts w:hint="eastAsia" w:ascii="仿宋_GB2312" w:eastAsia="仿宋_GB2312" w:cs="仿宋_GB2312"/>
                <w:kern w:val="0"/>
                <w:sz w:val="21"/>
                <w:szCs w:val="21"/>
                <w:lang w:val="zh-CN" w:eastAsia="zh-CN"/>
              </w:rPr>
              <w:t>④开展职业技术教育合作，制定职业教育东西部协作计划，组织四川省农村学生到我市就读职业院校85人，安排布拖县脱贫家庭子女10人到慈溪接受职业教育、技能培训和推荐就业等工作。</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宋体" w:hAnsi="Times New Roman" w:eastAsia="宋体" w:cs="宋体"/>
                <w:kern w:val="0"/>
                <w:sz w:val="21"/>
                <w:szCs w:val="21"/>
                <w:lang w:val="zh-CN" w:eastAsia="zh-CN" w:bidi="ar-SA"/>
              </w:rPr>
            </w:pPr>
            <w:r>
              <w:rPr>
                <w:rFonts w:hint="eastAsia" w:ascii="仿宋_GB2312" w:eastAsia="仿宋_GB2312" w:cs="仿宋_GB2312"/>
                <w:color w:val="000000"/>
                <w:kern w:val="0"/>
                <w:sz w:val="21"/>
                <w:szCs w:val="21"/>
                <w:lang w:val="zh-CN"/>
              </w:rPr>
              <w:t>学生名单（含姓名、身份证号、联系方式）及就业单位等相关证明资料。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宋体" w:hAnsi="Times New Roman" w:eastAsia="宋体" w:cs="宋体"/>
                <w:kern w:val="0"/>
                <w:sz w:val="21"/>
                <w:szCs w:val="21"/>
                <w:lang w:val="zh-CN" w:eastAsia="zh-CN" w:bidi="ar-SA"/>
              </w:rPr>
            </w:pPr>
            <w:r>
              <w:rPr>
                <w:rFonts w:hint="eastAsia" w:ascii="仿宋_GB2312" w:eastAsia="仿宋_GB2312" w:cs="仿宋_GB2312"/>
                <w:color w:val="000000"/>
                <w:kern w:val="0"/>
                <w:sz w:val="21"/>
                <w:szCs w:val="21"/>
                <w:lang w:val="zh-CN"/>
              </w:rPr>
              <w:t>市教育局</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宋体" w:hAnsi="Times New Roman" w:eastAsia="宋体" w:cs="宋体"/>
                <w:kern w:val="0"/>
                <w:sz w:val="21"/>
                <w:szCs w:val="21"/>
                <w:lang w:val="zh-CN" w:eastAsia="zh-CN" w:bidi="ar-SA"/>
              </w:rPr>
            </w:pPr>
            <w:r>
              <w:rPr>
                <w:rFonts w:hint="eastAsia" w:ascii="仿宋_GB2312" w:eastAsia="仿宋_GB2312" w:cs="仿宋_GB2312"/>
                <w:color w:val="000000"/>
                <w:kern w:val="0"/>
                <w:sz w:val="21"/>
                <w:szCs w:val="21"/>
                <w:lang w:val="zh-CN"/>
              </w:rPr>
              <w:t>前方工作队</w:t>
            </w:r>
            <w:r>
              <w:rPr>
                <w:rFonts w:hint="eastAsia" w:ascii="仿宋_GB2312" w:eastAsia="仿宋_GB2312" w:cs="仿宋_GB2312"/>
                <w:kern w:val="0"/>
                <w:sz w:val="21"/>
                <w:szCs w:val="21"/>
                <w:lang w:val="en-US" w:eastAsia="zh-CN"/>
              </w:rPr>
              <w:t>、</w:t>
            </w:r>
            <w:r>
              <w:rPr>
                <w:rFonts w:hint="eastAsia" w:ascii="仿宋_GB2312" w:eastAsia="仿宋_GB2312" w:cs="仿宋_GB2312"/>
                <w:color w:val="000000"/>
                <w:kern w:val="0"/>
                <w:sz w:val="21"/>
                <w:szCs w:val="21"/>
                <w:lang w:val="zh-CN"/>
              </w:rPr>
              <w:t>市人力社保局</w:t>
            </w:r>
          </w:p>
        </w:tc>
        <w:tc>
          <w:tcPr>
            <w:tcW w:w="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center"/>
              <w:rPr>
                <w:rFonts w:ascii="宋体" w:cs="宋体"/>
                <w:kern w:val="0"/>
                <w:sz w:val="21"/>
                <w:szCs w:val="21"/>
                <w:lang w:val="zh-CN"/>
              </w:rPr>
            </w:pPr>
          </w:p>
        </w:tc>
      </w:tr>
      <w:tr>
        <w:tblPrEx>
          <w:tblCellMar>
            <w:top w:w="0" w:type="dxa"/>
            <w:left w:w="108" w:type="dxa"/>
            <w:bottom w:w="0" w:type="dxa"/>
            <w:right w:w="108" w:type="dxa"/>
          </w:tblCellMar>
        </w:tblPrEx>
        <w:trPr>
          <w:trHeight w:val="1287"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c>
          <w:tcPr>
            <w:tcW w:w="1704" w:type="dxa"/>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default" w:ascii="宋体" w:eastAsia="仿宋_GB2312" w:cs="宋体"/>
                <w:kern w:val="0"/>
                <w:sz w:val="21"/>
                <w:szCs w:val="21"/>
                <w:lang w:val="en-US" w:eastAsia="zh-CN"/>
              </w:rPr>
            </w:pPr>
            <w:r>
              <w:rPr>
                <w:rFonts w:hint="eastAsia" w:ascii="仿宋_GB2312" w:eastAsia="仿宋_GB2312" w:cs="仿宋_GB2312"/>
                <w:color w:val="000000"/>
                <w:kern w:val="0"/>
                <w:sz w:val="21"/>
                <w:szCs w:val="21"/>
                <w:lang w:val="en-US" w:eastAsia="zh-CN"/>
              </w:rPr>
              <w:t>3</w:t>
            </w:r>
            <w:r>
              <w:rPr>
                <w:rFonts w:ascii="仿宋_GB2312" w:eastAsia="仿宋_GB2312" w:cs="仿宋_GB2312"/>
                <w:color w:val="000000"/>
                <w:kern w:val="0"/>
                <w:sz w:val="21"/>
                <w:szCs w:val="21"/>
              </w:rPr>
              <w:t>.</w:t>
            </w:r>
            <w:r>
              <w:rPr>
                <w:rFonts w:hint="eastAsia" w:ascii="仿宋_GB2312" w:eastAsia="仿宋_GB2312" w:cs="仿宋_GB2312"/>
                <w:color w:val="000000"/>
                <w:kern w:val="0"/>
                <w:sz w:val="21"/>
                <w:szCs w:val="21"/>
                <w:lang w:val="en-US" w:eastAsia="zh-CN"/>
              </w:rPr>
              <w:t>开展消费帮扶</w:t>
            </w: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ascii="宋体" w:cs="宋体"/>
                <w:kern w:val="0"/>
                <w:sz w:val="21"/>
                <w:szCs w:val="21"/>
                <w:lang w:val="zh-CN"/>
              </w:rPr>
            </w:pPr>
            <w:r>
              <w:rPr>
                <w:rFonts w:hint="eastAsia" w:ascii="仿宋_GB2312" w:eastAsia="仿宋_GB2312" w:cs="仿宋_GB2312"/>
                <w:color w:val="000000"/>
                <w:kern w:val="0"/>
                <w:sz w:val="21"/>
                <w:szCs w:val="21"/>
                <w:lang w:val="zh-CN"/>
              </w:rPr>
              <w:t>①</w:t>
            </w:r>
            <w:r>
              <w:rPr>
                <w:rFonts w:hint="eastAsia" w:ascii="仿宋_GB2312" w:eastAsia="仿宋_GB2312" w:cs="仿宋_GB2312"/>
                <w:color w:val="000000"/>
                <w:kern w:val="0"/>
                <w:sz w:val="21"/>
                <w:szCs w:val="21"/>
                <w:lang w:val="zh-CN" w:eastAsia="zh-CN"/>
              </w:rPr>
              <w:t>鼓励引导慈溪经销企业到凉山州投资，与布拖县建立长期稳定的产销衔接机制，不断拓展消费市场。完成年度消费帮扶任务四川全省8000万元，其中凉山州5600万元。</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auto"/>
                <w:kern w:val="0"/>
                <w:sz w:val="21"/>
                <w:szCs w:val="21"/>
                <w:lang w:val="zh-CN"/>
              </w:rPr>
              <w:t>提供具体方案，相关产品和服务的资金证明资料。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auto"/>
                <w:kern w:val="0"/>
                <w:sz w:val="21"/>
                <w:szCs w:val="21"/>
                <w:lang w:val="zh-CN"/>
              </w:rPr>
              <w:t>市商务局</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auto"/>
                <w:kern w:val="0"/>
                <w:sz w:val="21"/>
                <w:szCs w:val="21"/>
                <w:lang w:val="zh-CN"/>
              </w:rPr>
              <w:t>市对口支援办</w:t>
            </w:r>
          </w:p>
        </w:tc>
        <w:tc>
          <w:tcPr>
            <w:tcW w:w="551" w:type="dxa"/>
            <w:tcBorders>
              <w:top w:val="single" w:color="auto" w:sz="4" w:space="0"/>
              <w:left w:val="single" w:color="auto" w:sz="4" w:space="0"/>
              <w:bottom w:val="single" w:color="000000" w:sz="2" w:space="0"/>
              <w:right w:val="single" w:color="000000" w:sz="2" w:space="0"/>
            </w:tcBorders>
            <w:shd w:val="clear" w:color="000000" w:fill="FFFFFF"/>
            <w:noWrap w:val="0"/>
            <w:vAlign w:val="center"/>
          </w:tcPr>
          <w:p>
            <w:pPr>
              <w:autoSpaceDE w:val="0"/>
              <w:autoSpaceDN w:val="0"/>
              <w:adjustRightInd w:val="0"/>
              <w:jc w:val="center"/>
              <w:rPr>
                <w:rFonts w:ascii="宋体" w:cs="宋体"/>
                <w:kern w:val="0"/>
                <w:sz w:val="21"/>
                <w:szCs w:val="21"/>
                <w:lang w:val="zh-CN"/>
              </w:rPr>
            </w:pPr>
          </w:p>
        </w:tc>
      </w:tr>
      <w:tr>
        <w:tblPrEx>
          <w:tblCellMar>
            <w:top w:w="0" w:type="dxa"/>
            <w:left w:w="108" w:type="dxa"/>
            <w:bottom w:w="0" w:type="dxa"/>
            <w:right w:w="108" w:type="dxa"/>
          </w:tblCellMar>
        </w:tblPrEx>
        <w:trPr>
          <w:trHeight w:val="1590"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ascii="仿宋_GB2312" w:eastAsia="仿宋_GB2312" w:cs="仿宋_GB2312"/>
                <w:color w:val="000000"/>
                <w:kern w:val="0"/>
                <w:sz w:val="21"/>
                <w:szCs w:val="21"/>
                <w:lang w:val="zh-CN"/>
              </w:rPr>
            </w:pPr>
          </w:p>
        </w:tc>
        <w:tc>
          <w:tcPr>
            <w:tcW w:w="1704"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ascii="仿宋_GB2312" w:eastAsia="仿宋_GB2312" w:cs="仿宋_GB2312"/>
                <w:color w:val="000000"/>
                <w:kern w:val="0"/>
                <w:sz w:val="21"/>
                <w:szCs w:val="21"/>
                <w:lang w:val="zh-CN"/>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300" w:lineRule="exact"/>
              <w:jc w:val="left"/>
              <w:rPr>
                <w:rFonts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②组织开展</w:t>
            </w:r>
            <w:r>
              <w:rPr>
                <w:rFonts w:hint="eastAsia" w:ascii="仿宋_GB2312" w:eastAsia="仿宋_GB2312" w:cs="仿宋_GB2312"/>
                <w:color w:val="000000"/>
                <w:kern w:val="0"/>
                <w:sz w:val="21"/>
                <w:szCs w:val="21"/>
                <w:lang w:val="zh-CN" w:eastAsia="zh-CN"/>
              </w:rPr>
              <w:t>凉山州（含布拖县）消费帮扶</w:t>
            </w:r>
            <w:r>
              <w:rPr>
                <w:rFonts w:hint="eastAsia" w:ascii="仿宋_GB2312" w:eastAsia="仿宋_GB2312" w:cs="仿宋_GB2312"/>
                <w:color w:val="000000"/>
                <w:kern w:val="0"/>
                <w:sz w:val="21"/>
                <w:szCs w:val="21"/>
                <w:lang w:val="zh-CN"/>
              </w:rPr>
              <w:t>产品进机关、进企业、进学校、进医院、进社</w:t>
            </w:r>
            <w:r>
              <w:rPr>
                <w:rFonts w:hint="eastAsia" w:ascii="仿宋_GB2312" w:eastAsia="仿宋_GB2312" w:cs="仿宋_GB2312"/>
                <w:color w:val="000000"/>
                <w:kern w:val="0"/>
                <w:sz w:val="21"/>
                <w:szCs w:val="21"/>
                <w:lang w:val="zh-CN" w:eastAsia="zh-CN"/>
              </w:rPr>
              <w:t>区</w:t>
            </w:r>
            <w:r>
              <w:rPr>
                <w:rFonts w:hint="eastAsia" w:ascii="仿宋_GB2312" w:eastAsia="仿宋_GB2312" w:cs="仿宋_GB2312"/>
                <w:color w:val="000000"/>
                <w:kern w:val="0"/>
                <w:sz w:val="21"/>
                <w:szCs w:val="21"/>
                <w:lang w:val="zh-CN"/>
              </w:rPr>
              <w:t>活动，鼓励各级机关、国有企事业单位、金融机构、大</w:t>
            </w:r>
            <w:r>
              <w:rPr>
                <w:rFonts w:hint="eastAsia" w:ascii="仿宋_GB2312" w:eastAsia="仿宋_GB2312" w:cs="仿宋_GB2312"/>
                <w:color w:val="000000"/>
                <w:kern w:val="0"/>
                <w:sz w:val="21"/>
                <w:szCs w:val="21"/>
                <w:lang w:val="zh-CN" w:eastAsia="zh-CN"/>
              </w:rPr>
              <w:t>中</w:t>
            </w:r>
            <w:r>
              <w:rPr>
                <w:rFonts w:hint="eastAsia" w:ascii="仿宋_GB2312" w:eastAsia="仿宋_GB2312" w:cs="仿宋_GB2312"/>
                <w:color w:val="000000"/>
                <w:kern w:val="0"/>
                <w:sz w:val="21"/>
                <w:szCs w:val="21"/>
                <w:lang w:val="zh-CN"/>
              </w:rPr>
              <w:t>专院校、城市医疗及养老服务机构等采购</w:t>
            </w:r>
            <w:r>
              <w:rPr>
                <w:rFonts w:hint="eastAsia" w:ascii="仿宋_GB2312" w:eastAsia="仿宋_GB2312" w:cs="仿宋_GB2312"/>
                <w:color w:val="000000"/>
                <w:kern w:val="0"/>
                <w:sz w:val="21"/>
                <w:szCs w:val="21"/>
                <w:lang w:val="zh-CN" w:eastAsia="zh-CN"/>
              </w:rPr>
              <w:t>凉山州（含布拖县）消费帮扶</w:t>
            </w:r>
            <w:r>
              <w:rPr>
                <w:rFonts w:hint="eastAsia" w:ascii="仿宋_GB2312" w:eastAsia="仿宋_GB2312" w:cs="仿宋_GB2312"/>
                <w:color w:val="000000"/>
                <w:kern w:val="0"/>
                <w:sz w:val="21"/>
                <w:szCs w:val="21"/>
                <w:lang w:val="zh-CN"/>
              </w:rPr>
              <w:t>产品。</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仿宋_GB2312" w:eastAsia="仿宋_GB2312" w:cs="仿宋_GB2312"/>
                <w:color w:val="000000"/>
                <w:kern w:val="0"/>
                <w:sz w:val="21"/>
                <w:szCs w:val="21"/>
                <w:lang w:val="zh-CN"/>
              </w:rPr>
            </w:pPr>
            <w:r>
              <w:rPr>
                <w:rFonts w:hint="eastAsia" w:ascii="仿宋_GB2312" w:eastAsia="仿宋_GB2312" w:cs="仿宋_GB2312"/>
                <w:color w:val="auto"/>
                <w:kern w:val="0"/>
                <w:sz w:val="21"/>
                <w:szCs w:val="21"/>
                <w:lang w:val="zh-CN"/>
              </w:rPr>
              <w:t>提供相关产品和服务的资金证明资料。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40" w:lineRule="exact"/>
              <w:jc w:val="left"/>
              <w:rPr>
                <w:rFonts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市商务局</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仿宋_GB2312" w:eastAsia="仿宋_GB2312" w:cs="仿宋_GB2312"/>
                <w:color w:val="000000"/>
                <w:kern w:val="0"/>
                <w:sz w:val="21"/>
                <w:szCs w:val="21"/>
                <w:lang w:val="zh-CN"/>
              </w:rPr>
            </w:pPr>
            <w:r>
              <w:rPr>
                <w:rFonts w:hint="eastAsia" w:ascii="仿宋_GB2312" w:eastAsia="仿宋_GB2312" w:cs="仿宋_GB2312"/>
                <w:color w:val="auto"/>
                <w:kern w:val="0"/>
                <w:sz w:val="21"/>
                <w:szCs w:val="21"/>
                <w:lang w:val="en-US" w:eastAsia="zh-CN"/>
              </w:rPr>
              <w:t>市</w:t>
            </w:r>
            <w:r>
              <w:rPr>
                <w:rFonts w:hint="eastAsia" w:ascii="仿宋_GB2312" w:eastAsia="仿宋_GB2312" w:cs="仿宋_GB2312"/>
                <w:color w:val="auto"/>
                <w:kern w:val="0"/>
                <w:sz w:val="21"/>
                <w:szCs w:val="21"/>
                <w:lang w:val="zh-CN"/>
              </w:rPr>
              <w:t>机关事务</w:t>
            </w:r>
            <w:r>
              <w:rPr>
                <w:rFonts w:hint="eastAsia" w:ascii="仿宋_GB2312" w:eastAsia="仿宋_GB2312" w:cs="仿宋_GB2312"/>
                <w:color w:val="auto"/>
                <w:kern w:val="0"/>
                <w:sz w:val="21"/>
                <w:szCs w:val="21"/>
                <w:lang w:val="zh-CN" w:eastAsia="zh-CN"/>
              </w:rPr>
              <w:t>管理</w:t>
            </w:r>
            <w:r>
              <w:rPr>
                <w:rFonts w:hint="eastAsia" w:ascii="仿宋_GB2312" w:eastAsia="仿宋_GB2312" w:cs="仿宋_GB2312"/>
                <w:color w:val="auto"/>
                <w:kern w:val="0"/>
                <w:sz w:val="21"/>
                <w:szCs w:val="21"/>
                <w:lang w:val="zh-CN"/>
              </w:rPr>
              <w:t>局、</w:t>
            </w:r>
            <w:r>
              <w:rPr>
                <w:rFonts w:hint="eastAsia" w:ascii="仿宋_GB2312" w:eastAsia="仿宋_GB2312" w:cs="仿宋_GB2312"/>
                <w:color w:val="auto"/>
                <w:kern w:val="0"/>
                <w:sz w:val="21"/>
                <w:szCs w:val="21"/>
                <w:lang w:val="en-US" w:eastAsia="zh-CN"/>
              </w:rPr>
              <w:t>市</w:t>
            </w:r>
            <w:r>
              <w:rPr>
                <w:rFonts w:hint="eastAsia" w:ascii="仿宋_GB2312" w:eastAsia="仿宋_GB2312" w:cs="仿宋_GB2312"/>
                <w:color w:val="auto"/>
                <w:kern w:val="0"/>
                <w:sz w:val="21"/>
                <w:szCs w:val="21"/>
                <w:lang w:val="zh-CN"/>
              </w:rPr>
              <w:t>教育局、</w:t>
            </w:r>
            <w:r>
              <w:rPr>
                <w:rFonts w:hint="eastAsia" w:ascii="仿宋_GB2312" w:eastAsia="仿宋_GB2312" w:cs="仿宋_GB2312"/>
                <w:color w:val="auto"/>
                <w:kern w:val="0"/>
                <w:sz w:val="21"/>
                <w:szCs w:val="21"/>
                <w:lang w:val="en-US" w:eastAsia="zh-CN"/>
              </w:rPr>
              <w:t>市</w:t>
            </w:r>
            <w:r>
              <w:rPr>
                <w:rFonts w:hint="eastAsia" w:ascii="仿宋_GB2312" w:eastAsia="仿宋_GB2312" w:cs="仿宋_GB2312"/>
                <w:color w:val="auto"/>
                <w:kern w:val="0"/>
                <w:sz w:val="21"/>
                <w:szCs w:val="21"/>
                <w:lang w:val="zh-CN"/>
              </w:rPr>
              <w:t>卫生健康</w:t>
            </w:r>
            <w:r>
              <w:rPr>
                <w:rFonts w:hint="eastAsia" w:ascii="仿宋_GB2312" w:eastAsia="仿宋_GB2312" w:cs="仿宋_GB2312"/>
                <w:color w:val="auto"/>
                <w:kern w:val="0"/>
                <w:sz w:val="21"/>
                <w:szCs w:val="21"/>
                <w:lang w:val="en-US" w:eastAsia="zh-CN"/>
              </w:rPr>
              <w:t>局</w:t>
            </w:r>
            <w:r>
              <w:rPr>
                <w:rFonts w:hint="eastAsia" w:ascii="仿宋_GB2312" w:eastAsia="仿宋_GB2312" w:cs="仿宋_GB2312"/>
                <w:color w:val="auto"/>
                <w:kern w:val="0"/>
                <w:sz w:val="21"/>
                <w:szCs w:val="21"/>
                <w:lang w:val="zh-CN"/>
              </w:rPr>
              <w:t>、市国有资产管理中心、</w:t>
            </w:r>
            <w:r>
              <w:rPr>
                <w:rFonts w:hint="eastAsia" w:ascii="仿宋_GB2312" w:eastAsia="仿宋_GB2312" w:cs="仿宋_GB2312"/>
                <w:color w:val="auto"/>
                <w:kern w:val="0"/>
                <w:sz w:val="21"/>
                <w:szCs w:val="21"/>
                <w:lang w:val="en-US" w:eastAsia="zh-CN"/>
              </w:rPr>
              <w:t>市</w:t>
            </w:r>
            <w:r>
              <w:rPr>
                <w:rFonts w:hint="eastAsia" w:ascii="仿宋_GB2312" w:eastAsia="仿宋_GB2312" w:cs="仿宋_GB2312"/>
                <w:color w:val="auto"/>
                <w:kern w:val="0"/>
                <w:sz w:val="21"/>
                <w:szCs w:val="21"/>
                <w:lang w:val="zh-CN"/>
              </w:rPr>
              <w:t>金融</w:t>
            </w:r>
            <w:r>
              <w:rPr>
                <w:rFonts w:hint="eastAsia" w:ascii="仿宋_GB2312" w:eastAsia="仿宋_GB2312" w:cs="仿宋_GB2312"/>
                <w:color w:val="auto"/>
                <w:kern w:val="0"/>
                <w:sz w:val="21"/>
                <w:szCs w:val="21"/>
                <w:lang w:val="en-US" w:eastAsia="zh-CN"/>
              </w:rPr>
              <w:t>发展服务中心</w:t>
            </w:r>
            <w:r>
              <w:rPr>
                <w:rFonts w:hint="eastAsia" w:ascii="仿宋_GB2312" w:eastAsia="仿宋_GB2312" w:cs="仿宋_GB2312"/>
                <w:color w:val="auto"/>
                <w:kern w:val="0"/>
                <w:sz w:val="21"/>
                <w:szCs w:val="21"/>
                <w:lang w:val="zh-CN"/>
              </w:rPr>
              <w:t>、</w:t>
            </w:r>
            <w:r>
              <w:rPr>
                <w:rFonts w:hint="eastAsia" w:ascii="仿宋_GB2312" w:eastAsia="仿宋_GB2312" w:cs="仿宋_GB2312"/>
                <w:color w:val="auto"/>
                <w:kern w:val="0"/>
                <w:sz w:val="21"/>
                <w:szCs w:val="21"/>
                <w:lang w:val="en-US" w:eastAsia="zh-CN"/>
              </w:rPr>
              <w:t>市财政局</w:t>
            </w:r>
            <w:r>
              <w:rPr>
                <w:rFonts w:hint="eastAsia" w:ascii="仿宋_GB2312" w:eastAsia="仿宋_GB2312" w:cs="仿宋_GB2312"/>
                <w:color w:val="auto"/>
                <w:kern w:val="0"/>
                <w:sz w:val="21"/>
                <w:szCs w:val="21"/>
                <w:lang w:val="zh-CN"/>
              </w:rPr>
              <w:t>、</w:t>
            </w:r>
            <w:r>
              <w:rPr>
                <w:rFonts w:hint="eastAsia" w:ascii="仿宋_GB2312" w:eastAsia="仿宋_GB2312" w:cs="仿宋_GB2312"/>
                <w:color w:val="auto"/>
                <w:kern w:val="0"/>
                <w:sz w:val="21"/>
                <w:szCs w:val="21"/>
                <w:lang w:val="en-US" w:eastAsia="zh-CN"/>
              </w:rPr>
              <w:t>市</w:t>
            </w:r>
            <w:r>
              <w:rPr>
                <w:rFonts w:hint="eastAsia" w:ascii="仿宋_GB2312" w:eastAsia="仿宋_GB2312" w:cs="仿宋_GB2312"/>
                <w:color w:val="auto"/>
                <w:kern w:val="0"/>
                <w:sz w:val="21"/>
                <w:szCs w:val="21"/>
                <w:lang w:val="zh-CN"/>
              </w:rPr>
              <w:t>总工会</w:t>
            </w:r>
            <w:r>
              <w:rPr>
                <w:rFonts w:hint="eastAsia" w:ascii="仿宋_GB2312" w:eastAsia="仿宋_GB2312" w:cs="仿宋_GB2312"/>
                <w:color w:val="auto"/>
                <w:kern w:val="0"/>
                <w:sz w:val="21"/>
                <w:szCs w:val="21"/>
                <w:lang w:val="zh-CN" w:eastAsia="zh-CN"/>
              </w:rPr>
              <w:t>、市民政局、</w:t>
            </w:r>
            <w:r>
              <w:rPr>
                <w:rFonts w:hint="eastAsia" w:ascii="仿宋_GB2312" w:eastAsia="仿宋_GB2312" w:cs="仿宋_GB2312"/>
                <w:color w:val="auto"/>
                <w:kern w:val="0"/>
                <w:sz w:val="21"/>
                <w:szCs w:val="21"/>
                <w:lang w:val="en-US" w:eastAsia="zh-CN"/>
              </w:rPr>
              <w:t>各镇（街道）</w:t>
            </w:r>
          </w:p>
        </w:tc>
        <w:tc>
          <w:tcPr>
            <w:tcW w:w="551"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autoSpaceDE w:val="0"/>
              <w:autoSpaceDN w:val="0"/>
              <w:adjustRightInd w:val="0"/>
              <w:jc w:val="center"/>
              <w:rPr>
                <w:rFonts w:ascii="宋体" w:cs="宋体"/>
                <w:kern w:val="0"/>
                <w:sz w:val="21"/>
                <w:szCs w:val="21"/>
                <w:lang w:val="zh-CN"/>
              </w:rPr>
            </w:pPr>
          </w:p>
        </w:tc>
      </w:tr>
      <w:tr>
        <w:tblPrEx>
          <w:tblCellMar>
            <w:top w:w="0" w:type="dxa"/>
            <w:left w:w="108" w:type="dxa"/>
            <w:bottom w:w="0" w:type="dxa"/>
            <w:right w:w="108" w:type="dxa"/>
          </w:tblCellMar>
        </w:tblPrEx>
        <w:trPr>
          <w:trHeight w:val="1327"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ascii="仿宋_GB2312" w:eastAsia="仿宋_GB2312" w:cs="仿宋_GB2312"/>
                <w:color w:val="000000"/>
                <w:kern w:val="0"/>
                <w:sz w:val="21"/>
                <w:szCs w:val="21"/>
                <w:lang w:val="zh-CN"/>
              </w:rPr>
            </w:pPr>
          </w:p>
        </w:tc>
        <w:tc>
          <w:tcPr>
            <w:tcW w:w="1704"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ascii="仿宋_GB2312" w:eastAsia="仿宋_GB2312" w:cs="仿宋_GB2312"/>
                <w:color w:val="000000"/>
                <w:kern w:val="0"/>
                <w:sz w:val="21"/>
                <w:szCs w:val="21"/>
                <w:lang w:val="zh-CN"/>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300" w:lineRule="exact"/>
              <w:jc w:val="left"/>
              <w:rPr>
                <w:rFonts w:hint="eastAsia" w:ascii="仿宋_GB2312" w:eastAsia="仿宋_GB2312" w:cs="仿宋_GB2312"/>
                <w:color w:val="000000"/>
                <w:kern w:val="0"/>
                <w:sz w:val="21"/>
                <w:szCs w:val="21"/>
                <w:lang w:val="zh-CN"/>
              </w:rPr>
            </w:pPr>
            <w:r>
              <w:rPr>
                <w:rFonts w:hint="eastAsia" w:ascii="仿宋_GB2312" w:eastAsia="仿宋_GB2312" w:cs="仿宋_GB2312"/>
                <w:kern w:val="0"/>
                <w:sz w:val="21"/>
                <w:szCs w:val="21"/>
                <w:lang w:val="zh-CN" w:eastAsia="zh-CN"/>
              </w:rPr>
              <w:t>③</w:t>
            </w:r>
            <w:r>
              <w:rPr>
                <w:rFonts w:hint="eastAsia" w:ascii="仿宋_GB2312" w:eastAsia="仿宋_GB2312" w:cs="仿宋_GB2312"/>
                <w:color w:val="000000"/>
                <w:kern w:val="0"/>
                <w:sz w:val="21"/>
                <w:szCs w:val="21"/>
                <w:lang w:val="en-US" w:eastAsia="zh-CN"/>
              </w:rPr>
              <w:t>各级预算单位</w:t>
            </w:r>
            <w:r>
              <w:rPr>
                <w:rFonts w:hint="default" w:ascii="仿宋_GB2312" w:eastAsia="仿宋_GB2312" w:cs="仿宋_GB2312"/>
                <w:color w:val="000000"/>
                <w:kern w:val="0"/>
                <w:sz w:val="21"/>
                <w:szCs w:val="21"/>
                <w:lang w:val="zh-CN" w:eastAsia="zh-CN"/>
              </w:rPr>
              <w:t>按照</w:t>
            </w:r>
            <w:r>
              <w:rPr>
                <w:rFonts w:hint="eastAsia" w:ascii="仿宋_GB2312" w:eastAsia="仿宋_GB2312" w:cs="仿宋_GB2312"/>
                <w:color w:val="000000"/>
                <w:kern w:val="0"/>
                <w:sz w:val="21"/>
                <w:szCs w:val="21"/>
                <w:lang w:val="en-US" w:eastAsia="zh-CN"/>
              </w:rPr>
              <w:t>不低于</w:t>
            </w:r>
            <w:r>
              <w:rPr>
                <w:rFonts w:hint="default" w:ascii="仿宋_GB2312" w:eastAsia="仿宋_GB2312" w:cs="仿宋_GB2312"/>
                <w:color w:val="000000"/>
                <w:kern w:val="0"/>
                <w:sz w:val="21"/>
                <w:szCs w:val="21"/>
                <w:lang w:val="en-US" w:eastAsia="zh-CN"/>
              </w:rPr>
              <w:t>10%</w:t>
            </w:r>
            <w:r>
              <w:rPr>
                <w:rFonts w:hint="default" w:ascii="仿宋_GB2312" w:eastAsia="仿宋_GB2312" w:cs="仿宋_GB2312"/>
                <w:color w:val="000000"/>
                <w:kern w:val="0"/>
                <w:sz w:val="21"/>
                <w:szCs w:val="21"/>
                <w:lang w:val="zh-CN" w:eastAsia="zh-CN"/>
              </w:rPr>
              <w:t>比例预留年度</w:t>
            </w:r>
            <w:r>
              <w:rPr>
                <w:rFonts w:hint="eastAsia" w:ascii="仿宋_GB2312" w:eastAsia="仿宋_GB2312" w:cs="仿宋_GB2312"/>
                <w:color w:val="000000"/>
                <w:kern w:val="0"/>
                <w:sz w:val="21"/>
                <w:szCs w:val="21"/>
                <w:lang w:val="en-US" w:eastAsia="zh-CN"/>
              </w:rPr>
              <w:t>食堂农副产品</w:t>
            </w:r>
            <w:r>
              <w:rPr>
                <w:rFonts w:hint="default" w:ascii="仿宋_GB2312" w:eastAsia="仿宋_GB2312" w:cs="仿宋_GB2312"/>
                <w:color w:val="000000"/>
                <w:kern w:val="0"/>
                <w:sz w:val="21"/>
                <w:szCs w:val="21"/>
                <w:lang w:val="zh-CN" w:eastAsia="zh-CN"/>
              </w:rPr>
              <w:t>采购份额</w:t>
            </w:r>
            <w:r>
              <w:rPr>
                <w:rFonts w:hint="eastAsia" w:ascii="仿宋_GB2312" w:eastAsia="仿宋_GB2312" w:cs="仿宋_GB2312"/>
                <w:color w:val="000000"/>
                <w:kern w:val="0"/>
                <w:sz w:val="21"/>
                <w:szCs w:val="21"/>
                <w:lang w:val="en-US" w:eastAsia="zh-CN"/>
              </w:rPr>
              <w:t>，鼓励预算单位优先采购凉山州（布拖县）消费帮扶产品</w:t>
            </w:r>
            <w:r>
              <w:rPr>
                <w:rFonts w:hint="default" w:ascii="仿宋_GB2312" w:eastAsia="仿宋_GB2312" w:cs="仿宋_GB2312"/>
                <w:color w:val="000000"/>
                <w:kern w:val="0"/>
                <w:sz w:val="21"/>
                <w:szCs w:val="21"/>
                <w:lang w:val="zh-CN" w:eastAsia="zh-CN"/>
              </w:rPr>
              <w:t>，</w:t>
            </w:r>
            <w:r>
              <w:rPr>
                <w:rFonts w:hint="eastAsia" w:ascii="仿宋_GB2312" w:eastAsia="仿宋_GB2312" w:cs="仿宋_GB2312"/>
                <w:color w:val="000000"/>
                <w:kern w:val="0"/>
                <w:sz w:val="21"/>
                <w:szCs w:val="21"/>
                <w:lang w:val="zh-CN"/>
              </w:rPr>
              <w:t>动员预算单位工会等组织通过“832平台”采购工会福利、慰问品等。加强预算单位食堂农副产品预留、采购等信息统计分析，完善定期通报机制，督促预算单位按时按质完成采购工作。</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宋体" w:hAnsi="Times New Roman" w:eastAsia="宋体" w:cs="宋体"/>
                <w:kern w:val="0"/>
                <w:sz w:val="21"/>
                <w:szCs w:val="21"/>
                <w:lang w:val="zh-CN" w:eastAsia="zh-CN" w:bidi="ar-SA"/>
              </w:rPr>
            </w:pPr>
            <w:r>
              <w:rPr>
                <w:rFonts w:hint="eastAsia" w:ascii="仿宋_GB2312" w:eastAsia="仿宋_GB2312" w:cs="仿宋_GB2312"/>
                <w:color w:val="auto"/>
                <w:kern w:val="0"/>
                <w:sz w:val="21"/>
                <w:szCs w:val="21"/>
                <w:lang w:val="zh-CN"/>
              </w:rPr>
              <w:t>提供相关产品和服务的资金证明资料。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宋体" w:hAnsi="Times New Roman" w:eastAsia="宋体" w:cs="宋体"/>
                <w:kern w:val="0"/>
                <w:sz w:val="21"/>
                <w:szCs w:val="21"/>
                <w:lang w:val="zh-CN" w:eastAsia="zh-CN" w:bidi="ar-SA"/>
              </w:rPr>
            </w:pPr>
            <w:r>
              <w:rPr>
                <w:rFonts w:hint="eastAsia" w:ascii="仿宋_GB2312" w:eastAsia="仿宋_GB2312" w:cs="仿宋_GB2312"/>
                <w:kern w:val="0"/>
                <w:sz w:val="21"/>
                <w:szCs w:val="21"/>
                <w:lang w:val="zh-CN"/>
              </w:rPr>
              <w:t>市财政局</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宋体" w:hAnsi="Times New Roman" w:eastAsia="宋体" w:cs="宋体"/>
                <w:kern w:val="0"/>
                <w:sz w:val="21"/>
                <w:szCs w:val="21"/>
                <w:lang w:val="zh-CN" w:eastAsia="zh-CN" w:bidi="ar-SA"/>
              </w:rPr>
            </w:pPr>
            <w:r>
              <w:rPr>
                <w:rFonts w:hint="eastAsia" w:ascii="仿宋_GB2312" w:eastAsia="仿宋_GB2312" w:cs="仿宋_GB2312"/>
                <w:color w:val="000000"/>
                <w:kern w:val="0"/>
                <w:sz w:val="21"/>
                <w:szCs w:val="21"/>
                <w:lang w:val="zh-CN" w:eastAsia="zh-CN"/>
              </w:rPr>
              <w:t>市级机关各部门、各镇（街道）</w:t>
            </w:r>
          </w:p>
        </w:tc>
        <w:tc>
          <w:tcPr>
            <w:tcW w:w="551"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autoSpaceDE w:val="0"/>
              <w:autoSpaceDN w:val="0"/>
              <w:adjustRightInd w:val="0"/>
              <w:jc w:val="center"/>
              <w:rPr>
                <w:rFonts w:ascii="宋体" w:cs="宋体"/>
                <w:kern w:val="0"/>
                <w:sz w:val="21"/>
                <w:szCs w:val="21"/>
                <w:lang w:val="zh-CN"/>
              </w:rPr>
            </w:pPr>
          </w:p>
        </w:tc>
      </w:tr>
      <w:tr>
        <w:tblPrEx>
          <w:tblCellMar>
            <w:top w:w="0" w:type="dxa"/>
            <w:left w:w="108" w:type="dxa"/>
            <w:bottom w:w="0" w:type="dxa"/>
            <w:right w:w="108" w:type="dxa"/>
          </w:tblCellMar>
        </w:tblPrEx>
        <w:trPr>
          <w:trHeight w:val="90"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kern w:val="0"/>
                <w:sz w:val="21"/>
                <w:szCs w:val="21"/>
                <w:lang w:val="zh-CN" w:eastAsia="zh-CN"/>
              </w:rPr>
              <w:t>④运用内销和外销两个市场，积极拓展消费帮扶新空间。充分利用各类展会，集中展示展销消费帮扶产品，让国内外各地认识、认知、认同帮扶产品，力争实现消费帮扶产品出口海外，实现消费帮扶国际化。</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hAnsi="Times New Roman" w:eastAsia="宋体" w:cs="宋体"/>
                <w:kern w:val="0"/>
                <w:sz w:val="21"/>
                <w:szCs w:val="21"/>
                <w:lang w:val="zh-CN" w:eastAsia="zh-CN" w:bidi="ar-SA"/>
              </w:rPr>
            </w:pPr>
            <w:r>
              <w:rPr>
                <w:rFonts w:hint="eastAsia" w:ascii="仿宋_GB2312" w:eastAsia="仿宋_GB2312" w:cs="仿宋_GB2312"/>
                <w:color w:val="000000"/>
                <w:kern w:val="0"/>
                <w:sz w:val="21"/>
                <w:szCs w:val="21"/>
                <w:lang w:val="zh-CN"/>
              </w:rPr>
              <w:t>相关证明材料。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hAnsi="Times New Roman" w:eastAsia="宋体" w:cs="宋体"/>
                <w:kern w:val="0"/>
                <w:sz w:val="21"/>
                <w:szCs w:val="21"/>
                <w:lang w:val="zh-CN" w:eastAsia="zh-CN" w:bidi="ar-SA"/>
              </w:rPr>
            </w:pPr>
            <w:r>
              <w:rPr>
                <w:rFonts w:hint="eastAsia" w:ascii="仿宋_GB2312" w:eastAsia="仿宋_GB2312" w:cs="仿宋_GB2312"/>
                <w:color w:val="000000"/>
                <w:kern w:val="0"/>
                <w:sz w:val="21"/>
                <w:szCs w:val="21"/>
                <w:lang w:val="zh-CN"/>
              </w:rPr>
              <w:t>市商务局</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default" w:ascii="宋体" w:hAnsi="Times New Roman" w:eastAsia="宋体" w:cs="宋体"/>
                <w:kern w:val="0"/>
                <w:sz w:val="21"/>
                <w:szCs w:val="21"/>
                <w:lang w:val="en-US" w:eastAsia="zh-CN" w:bidi="ar-SA"/>
              </w:rPr>
            </w:pPr>
            <w:r>
              <w:rPr>
                <w:rFonts w:hint="eastAsia" w:ascii="仿宋_GB2312" w:eastAsia="仿宋_GB2312" w:cs="仿宋_GB2312"/>
                <w:color w:val="000000"/>
                <w:kern w:val="0"/>
                <w:sz w:val="21"/>
                <w:szCs w:val="21"/>
                <w:lang w:val="en-US" w:eastAsia="zh-CN"/>
              </w:rPr>
              <w:t>市对口支援办，市农业农村局、</w:t>
            </w:r>
            <w:r>
              <w:rPr>
                <w:rFonts w:hint="eastAsia" w:ascii="仿宋_GB2312" w:eastAsia="仿宋_GB2312" w:cs="仿宋_GB2312"/>
                <w:color w:val="000000"/>
                <w:kern w:val="0"/>
                <w:sz w:val="21"/>
                <w:szCs w:val="21"/>
                <w:lang w:val="zh-CN" w:eastAsia="zh-CN"/>
              </w:rPr>
              <w:t>市农合联执委会（市供销社）</w:t>
            </w:r>
            <w:r>
              <w:rPr>
                <w:rFonts w:hint="eastAsia" w:ascii="仿宋_GB2312" w:eastAsia="仿宋_GB2312" w:cs="仿宋_GB2312"/>
                <w:color w:val="000000"/>
                <w:kern w:val="0"/>
                <w:sz w:val="21"/>
                <w:szCs w:val="21"/>
                <w:lang w:val="en-US" w:eastAsia="zh-CN"/>
              </w:rPr>
              <w:t>、各镇（街道）</w:t>
            </w:r>
          </w:p>
        </w:tc>
        <w:tc>
          <w:tcPr>
            <w:tcW w:w="551"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1396"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宋体" w:cs="宋体"/>
                <w:kern w:val="0"/>
                <w:sz w:val="21"/>
                <w:szCs w:val="21"/>
                <w:lang w:val="zh-CN"/>
              </w:rPr>
              <w:t>⑤</w:t>
            </w:r>
            <w:r>
              <w:rPr>
                <w:rFonts w:hint="eastAsia" w:ascii="仿宋_GB2312" w:eastAsia="仿宋_GB2312" w:cs="仿宋_GB2312"/>
                <w:color w:val="000000"/>
                <w:kern w:val="0"/>
                <w:sz w:val="21"/>
                <w:szCs w:val="21"/>
                <w:lang w:val="en-US" w:eastAsia="zh-CN"/>
              </w:rPr>
              <w:t>进一步发挥行业协会、商会、慈善组织等社会组织作用，广泛动员爱心企业、爱心人士、公民个人等社会各界力量积极参与消费帮扶。</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000000"/>
                <w:kern w:val="0"/>
                <w:sz w:val="21"/>
                <w:szCs w:val="21"/>
                <w:lang w:val="zh-CN"/>
              </w:rPr>
              <w:t>相关证明材料。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kern w:val="0"/>
                <w:sz w:val="21"/>
                <w:szCs w:val="21"/>
                <w:lang w:val="zh-CN" w:eastAsia="zh-CN"/>
              </w:rPr>
            </w:pPr>
            <w:r>
              <w:rPr>
                <w:rFonts w:hint="eastAsia" w:ascii="仿宋_GB2312" w:eastAsia="仿宋_GB2312" w:cs="仿宋_GB2312"/>
                <w:kern w:val="0"/>
                <w:sz w:val="21"/>
                <w:szCs w:val="21"/>
                <w:lang w:val="en-US" w:eastAsia="zh-CN"/>
              </w:rPr>
              <w:t>市对口支援办</w:t>
            </w:r>
            <w:r>
              <w:rPr>
                <w:rFonts w:hint="eastAsia" w:ascii="仿宋_GB2312" w:eastAsia="仿宋_GB2312" w:cs="仿宋_GB2312"/>
                <w:kern w:val="0"/>
                <w:sz w:val="21"/>
                <w:szCs w:val="21"/>
                <w:lang w:val="zh-CN" w:eastAsia="zh-CN"/>
              </w:rPr>
              <w:t>、</w:t>
            </w:r>
            <w:r>
              <w:rPr>
                <w:rFonts w:hint="eastAsia" w:ascii="仿宋_GB2312" w:eastAsia="仿宋_GB2312" w:cs="仿宋_GB2312"/>
                <w:kern w:val="0"/>
                <w:sz w:val="21"/>
                <w:szCs w:val="21"/>
                <w:lang w:val="en-US" w:eastAsia="zh-CN"/>
              </w:rPr>
              <w:t>市</w:t>
            </w:r>
            <w:r>
              <w:rPr>
                <w:rFonts w:hint="eastAsia" w:ascii="仿宋_GB2312" w:eastAsia="仿宋_GB2312" w:cs="仿宋_GB2312"/>
                <w:kern w:val="0"/>
                <w:sz w:val="21"/>
                <w:szCs w:val="21"/>
                <w:lang w:val="zh-CN" w:eastAsia="zh-CN"/>
              </w:rPr>
              <w:t>商务局</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kern w:val="0"/>
                <w:sz w:val="21"/>
                <w:szCs w:val="21"/>
                <w:lang w:val="zh-CN" w:eastAsia="zh-CN"/>
              </w:rPr>
            </w:pPr>
            <w:r>
              <w:rPr>
                <w:rFonts w:hint="eastAsia" w:ascii="仿宋_GB2312" w:eastAsia="仿宋_GB2312" w:cs="仿宋_GB2312"/>
                <w:kern w:val="0"/>
                <w:sz w:val="21"/>
                <w:szCs w:val="21"/>
                <w:lang w:val="en-US" w:eastAsia="zh-CN"/>
              </w:rPr>
              <w:t>市民政局、市经信局、市总工会、市工商联、团市委、市妇联、各镇（街道）</w:t>
            </w:r>
          </w:p>
        </w:tc>
        <w:tc>
          <w:tcPr>
            <w:tcW w:w="551"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1214"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宋体" w:cs="宋体"/>
                <w:kern w:val="0"/>
                <w:sz w:val="21"/>
                <w:szCs w:val="21"/>
                <w:lang w:val="zh-CN"/>
              </w:rPr>
            </w:pPr>
            <w:r>
              <w:rPr>
                <w:rFonts w:hint="eastAsia" w:ascii="宋体" w:cs="宋体"/>
                <w:kern w:val="0"/>
                <w:sz w:val="21"/>
                <w:szCs w:val="21"/>
                <w:lang w:val="zh-CN"/>
              </w:rPr>
              <w:t>⑥</w:t>
            </w:r>
            <w:r>
              <w:rPr>
                <w:rFonts w:hint="eastAsia" w:ascii="仿宋_GB2312" w:eastAsia="仿宋_GB2312" w:cs="仿宋_GB2312"/>
                <w:color w:val="000000"/>
                <w:kern w:val="0"/>
                <w:sz w:val="21"/>
                <w:szCs w:val="21"/>
                <w:lang w:val="zh-CN" w:eastAsia="zh-CN"/>
              </w:rPr>
              <w:t>加强消费帮扶市场主体管理服务，依法处理伪劣产品和牟取暴利等不正当竞争行为，规范消费帮扶市场秩序。</w:t>
            </w:r>
          </w:p>
        </w:tc>
        <w:tc>
          <w:tcPr>
            <w:tcW w:w="1984" w:type="dxa"/>
            <w:tcBorders>
              <w:top w:val="single" w:color="auto" w:sz="4" w:space="0"/>
              <w:left w:val="single" w:color="auto" w:sz="4" w:space="0"/>
              <w:bottom w:val="single" w:color="auto" w:sz="4" w:space="0"/>
              <w:right w:val="single" w:color="000000" w:sz="2"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000000"/>
                <w:kern w:val="0"/>
                <w:sz w:val="21"/>
                <w:szCs w:val="21"/>
                <w:lang w:val="zh-CN"/>
              </w:rPr>
              <w:t>相关证明材料。</w:t>
            </w:r>
          </w:p>
        </w:tc>
        <w:tc>
          <w:tcPr>
            <w:tcW w:w="1751" w:type="dxa"/>
            <w:tcBorders>
              <w:top w:val="single" w:color="auto" w:sz="4" w:space="0"/>
              <w:left w:val="single" w:color="000000" w:sz="2" w:space="0"/>
              <w:bottom w:val="single" w:color="auto" w:sz="4"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en-US" w:eastAsia="zh-CN"/>
              </w:rPr>
              <w:t>市市场监管局</w:t>
            </w:r>
          </w:p>
        </w:tc>
        <w:tc>
          <w:tcPr>
            <w:tcW w:w="2196" w:type="dxa"/>
            <w:tcBorders>
              <w:top w:val="single" w:color="auto" w:sz="4" w:space="0"/>
              <w:left w:val="single" w:color="000000" w:sz="2" w:space="0"/>
              <w:bottom w:val="single" w:color="auto" w:sz="4"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en-US" w:eastAsia="zh-CN"/>
              </w:rPr>
              <w:t>市商务局、市农业农村局</w:t>
            </w:r>
          </w:p>
        </w:tc>
        <w:tc>
          <w:tcPr>
            <w:tcW w:w="551" w:type="dxa"/>
            <w:tcBorders>
              <w:top w:val="single" w:color="000000" w:sz="2" w:space="0"/>
              <w:left w:val="single" w:color="000000" w:sz="2" w:space="0"/>
              <w:bottom w:val="single" w:color="auto" w:sz="4" w:space="0"/>
              <w:right w:val="single" w:color="000000" w:sz="2"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3737" w:hRule="atLeast"/>
          <w:jc w:val="center"/>
        </w:trPr>
        <w:tc>
          <w:tcPr>
            <w:tcW w:w="705" w:type="dxa"/>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hint="default" w:ascii="宋体" w:eastAsia="宋体" w:cs="宋体"/>
                <w:kern w:val="0"/>
                <w:sz w:val="21"/>
                <w:szCs w:val="21"/>
                <w:lang w:val="en-US" w:eastAsia="zh-CN"/>
              </w:rPr>
            </w:pPr>
            <w:r>
              <w:rPr>
                <w:rFonts w:hint="eastAsia" w:ascii="宋体" w:cs="宋体"/>
                <w:kern w:val="0"/>
                <w:sz w:val="21"/>
                <w:szCs w:val="21"/>
                <w:lang w:val="en-US" w:eastAsia="zh-CN"/>
              </w:rPr>
              <w:t>三、加强区域协作</w:t>
            </w:r>
          </w:p>
        </w:tc>
        <w:tc>
          <w:tcPr>
            <w:tcW w:w="17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default" w:ascii="宋体" w:eastAsia="仿宋_GB2312" w:cs="宋体"/>
                <w:kern w:val="0"/>
                <w:sz w:val="21"/>
                <w:szCs w:val="21"/>
                <w:lang w:val="en-US" w:eastAsia="zh-CN"/>
              </w:rPr>
            </w:pPr>
            <w:r>
              <w:rPr>
                <w:rFonts w:hint="eastAsia" w:ascii="仿宋_GB2312" w:eastAsia="仿宋_GB2312" w:cs="仿宋_GB2312"/>
                <w:color w:val="000000"/>
                <w:kern w:val="0"/>
                <w:sz w:val="21"/>
                <w:szCs w:val="21"/>
                <w:lang w:val="en-US" w:eastAsia="zh-CN"/>
              </w:rPr>
              <w:t>1</w:t>
            </w:r>
            <w:r>
              <w:rPr>
                <w:rFonts w:ascii="仿宋_GB2312" w:eastAsia="仿宋_GB2312" w:cs="仿宋_GB2312"/>
                <w:color w:val="000000"/>
                <w:kern w:val="0"/>
                <w:sz w:val="21"/>
                <w:szCs w:val="21"/>
              </w:rPr>
              <w:t>.</w:t>
            </w:r>
            <w:r>
              <w:rPr>
                <w:rFonts w:hint="eastAsia" w:ascii="仿宋_GB2312" w:eastAsia="仿宋_GB2312" w:cs="仿宋_GB2312"/>
                <w:color w:val="000000"/>
                <w:kern w:val="0"/>
                <w:sz w:val="21"/>
                <w:szCs w:val="21"/>
                <w:lang w:val="en-US" w:eastAsia="zh-CN"/>
              </w:rPr>
              <w:t>加强政策引导</w:t>
            </w: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default" w:ascii="仿宋_GB2312" w:eastAsia="仿宋_GB2312" w:cs="仿宋_GB2312"/>
                <w:color w:val="000000"/>
                <w:kern w:val="0"/>
                <w:sz w:val="21"/>
                <w:szCs w:val="21"/>
                <w:lang w:val="en-US" w:eastAsia="zh-CN"/>
              </w:rPr>
            </w:pPr>
            <w:r>
              <w:rPr>
                <w:rFonts w:hint="default" w:ascii="仿宋_GB2312" w:eastAsia="仿宋_GB2312" w:cs="仿宋_GB2312"/>
                <w:color w:val="000000"/>
                <w:kern w:val="0"/>
                <w:sz w:val="21"/>
                <w:szCs w:val="21"/>
                <w:lang w:val="en-US" w:eastAsia="zh-CN"/>
              </w:rPr>
              <w:t>完善产业协作有关政策，发挥行业协会、商会等作用，鼓励、支持、引导市属国有企业、浙商甬商慈商企业等各类市场主体到凉山州（布拖县）开展产业合作，围绕农业开发、农产品精深加工等共建产业基地或园区。完成年度引导企业投资9家，实现实际投资9.2亿元，其中，市经信局引导企业投资2亿元，市农业农村局引导企业投资0.5亿元，市文广旅体局引导企业投资0.</w:t>
            </w:r>
            <w:r>
              <w:rPr>
                <w:rFonts w:hint="eastAsia" w:ascii="仿宋_GB2312" w:eastAsia="仿宋_GB2312" w:cs="仿宋_GB2312"/>
                <w:color w:val="000000"/>
                <w:kern w:val="0"/>
                <w:sz w:val="21"/>
                <w:szCs w:val="21"/>
                <w:lang w:val="en-US" w:eastAsia="zh-CN"/>
              </w:rPr>
              <w:t>15</w:t>
            </w:r>
            <w:r>
              <w:rPr>
                <w:rFonts w:hint="default" w:ascii="仿宋_GB2312" w:eastAsia="仿宋_GB2312" w:cs="仿宋_GB2312"/>
                <w:color w:val="000000"/>
                <w:kern w:val="0"/>
                <w:sz w:val="21"/>
                <w:szCs w:val="21"/>
                <w:lang w:val="en-US" w:eastAsia="zh-CN"/>
              </w:rPr>
              <w:t>亿元，市工商联引导企业投资</w:t>
            </w:r>
            <w:r>
              <w:rPr>
                <w:rFonts w:hint="eastAsia" w:ascii="仿宋_GB2312" w:eastAsia="仿宋_GB2312" w:cs="仿宋_GB2312"/>
                <w:color w:val="000000"/>
                <w:kern w:val="0"/>
                <w:sz w:val="21"/>
                <w:szCs w:val="21"/>
                <w:lang w:val="en-US" w:eastAsia="zh-CN"/>
              </w:rPr>
              <w:t>3</w:t>
            </w:r>
            <w:r>
              <w:rPr>
                <w:rFonts w:hint="default" w:ascii="仿宋_GB2312" w:eastAsia="仿宋_GB2312" w:cs="仿宋_GB2312"/>
                <w:color w:val="000000"/>
                <w:kern w:val="0"/>
                <w:sz w:val="21"/>
                <w:szCs w:val="21"/>
                <w:lang w:val="en-US" w:eastAsia="zh-CN"/>
              </w:rPr>
              <w:t>亿元，布拖县及前方工作队引导企业投资</w:t>
            </w:r>
            <w:r>
              <w:rPr>
                <w:rFonts w:hint="eastAsia" w:ascii="仿宋_GB2312" w:eastAsia="仿宋_GB2312" w:cs="仿宋_GB2312"/>
                <w:color w:val="000000"/>
                <w:kern w:val="0"/>
                <w:sz w:val="21"/>
                <w:szCs w:val="21"/>
                <w:lang w:val="en-US" w:eastAsia="zh-CN"/>
              </w:rPr>
              <w:t>3</w:t>
            </w:r>
            <w:r>
              <w:rPr>
                <w:rFonts w:hint="default" w:ascii="仿宋_GB2312" w:eastAsia="仿宋_GB2312" w:cs="仿宋_GB2312"/>
                <w:color w:val="000000"/>
                <w:kern w:val="0"/>
                <w:sz w:val="21"/>
                <w:szCs w:val="21"/>
                <w:lang w:val="en-US" w:eastAsia="zh-CN"/>
              </w:rPr>
              <w:t>.</w:t>
            </w:r>
            <w:r>
              <w:rPr>
                <w:rFonts w:hint="eastAsia" w:ascii="仿宋_GB2312" w:eastAsia="仿宋_GB2312" w:cs="仿宋_GB2312"/>
                <w:color w:val="000000"/>
                <w:kern w:val="0"/>
                <w:sz w:val="21"/>
                <w:szCs w:val="21"/>
                <w:lang w:val="en-US" w:eastAsia="zh-CN"/>
              </w:rPr>
              <w:t>55</w:t>
            </w:r>
            <w:r>
              <w:rPr>
                <w:rFonts w:hint="default" w:ascii="仿宋_GB2312" w:eastAsia="仿宋_GB2312" w:cs="仿宋_GB2312"/>
                <w:color w:val="000000"/>
                <w:kern w:val="0"/>
                <w:sz w:val="21"/>
                <w:szCs w:val="21"/>
                <w:lang w:val="en-US" w:eastAsia="zh-CN"/>
              </w:rPr>
              <w:t>亿元。</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en-US" w:eastAsia="zh-CN"/>
              </w:rPr>
              <w:t>相关政策文件，</w:t>
            </w:r>
            <w:r>
              <w:rPr>
                <w:rFonts w:hint="eastAsia" w:ascii="仿宋_GB2312" w:eastAsia="仿宋_GB2312" w:cs="仿宋_GB2312"/>
                <w:color w:val="000000"/>
                <w:kern w:val="0"/>
                <w:sz w:val="21"/>
                <w:szCs w:val="21"/>
                <w:lang w:val="zh-CN" w:eastAsia="zh-CN"/>
              </w:rPr>
              <w:t>投资企业工商注册、投资立项、税务登记、银行流水等材料。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000000"/>
                <w:kern w:val="0"/>
                <w:sz w:val="21"/>
                <w:szCs w:val="21"/>
                <w:lang w:val="en-US" w:eastAsia="zh-CN"/>
              </w:rPr>
              <w:t>市对口支援办</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000000"/>
                <w:kern w:val="0"/>
                <w:sz w:val="21"/>
                <w:szCs w:val="21"/>
                <w:lang w:val="zh-CN" w:eastAsia="zh-CN"/>
              </w:rPr>
              <w:t>市经信局、市农业农村局、市文广旅体局、市工商联、前方工作队、市国有资产管理中心、各镇（街道）</w:t>
            </w:r>
          </w:p>
        </w:tc>
        <w:tc>
          <w:tcPr>
            <w:tcW w:w="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677"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default" w:ascii="宋体" w:eastAsia="宋体" w:cs="宋体"/>
                <w:kern w:val="0"/>
                <w:sz w:val="21"/>
                <w:szCs w:val="21"/>
                <w:lang w:val="en-US" w:eastAsia="zh-CN"/>
              </w:rPr>
            </w:pPr>
            <w:r>
              <w:rPr>
                <w:rFonts w:hint="eastAsia" w:ascii="仿宋_GB2312" w:eastAsia="仿宋_GB2312" w:cs="仿宋_GB2312"/>
                <w:color w:val="000000"/>
                <w:kern w:val="0"/>
                <w:sz w:val="21"/>
                <w:szCs w:val="21"/>
                <w:lang w:val="en-US" w:eastAsia="zh-CN"/>
              </w:rPr>
              <w:t>2.开展产业协作</w:t>
            </w: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仿宋_GB2312" w:eastAsia="仿宋_GB2312" w:cs="仿宋_GB2312"/>
                <w:kern w:val="0"/>
                <w:sz w:val="21"/>
                <w:szCs w:val="21"/>
                <w:lang w:val="zh-CN"/>
              </w:rPr>
            </w:pPr>
            <w:r>
              <w:rPr>
                <w:rFonts w:hint="eastAsia" w:ascii="仿宋_GB2312" w:eastAsia="仿宋_GB2312" w:cs="仿宋_GB2312"/>
                <w:color w:val="000000"/>
                <w:kern w:val="0"/>
                <w:sz w:val="21"/>
                <w:szCs w:val="21"/>
                <w:lang w:val="zh-CN" w:eastAsia="zh-CN"/>
              </w:rPr>
              <w:t>①组织动员国有企业发挥表率和引领作用，带头参与布拖县产业协作。</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000000"/>
                <w:kern w:val="0"/>
                <w:sz w:val="21"/>
                <w:szCs w:val="21"/>
                <w:lang w:val="zh-CN"/>
              </w:rPr>
              <w:t>相关证明材料。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en-US" w:eastAsia="zh-CN"/>
              </w:rPr>
              <w:t>市国有资产管理中心</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en-US" w:eastAsia="zh-CN"/>
              </w:rPr>
              <w:t>前方工作队</w:t>
            </w:r>
          </w:p>
        </w:tc>
        <w:tc>
          <w:tcPr>
            <w:tcW w:w="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677"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en-US" w:eastAsia="zh-CN"/>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②</w:t>
            </w:r>
            <w:r>
              <w:rPr>
                <w:rFonts w:hint="default" w:ascii="仿宋_GB2312" w:eastAsia="仿宋_GB2312" w:cs="仿宋_GB2312"/>
                <w:color w:val="000000"/>
                <w:kern w:val="0"/>
                <w:sz w:val="21"/>
                <w:szCs w:val="21"/>
                <w:lang w:val="zh-CN" w:eastAsia="zh-CN"/>
              </w:rPr>
              <w:t>以两地现代农业园区、特色农业强镇、农业全产业链和农业产业现代化联合体建设等为载体，积极开展产需对接、产用结合和产业链上下游融合对接，协助推进乡村产业高质量协调发展。</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000000"/>
                <w:kern w:val="0"/>
                <w:sz w:val="21"/>
                <w:szCs w:val="21"/>
                <w:lang w:val="zh-CN"/>
              </w:rPr>
              <w:t>相关证明材料。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楷体_GB2312" w:hAnsi="华文楷体" w:eastAsia="楷体_GB2312" w:cs="华文楷体"/>
                <w:b w:val="0"/>
                <w:bCs w:val="0"/>
                <w:snapToGrid w:val="0"/>
                <w:sz w:val="21"/>
                <w:szCs w:val="21"/>
              </w:rPr>
            </w:pPr>
            <w:r>
              <w:rPr>
                <w:rFonts w:hint="eastAsia" w:ascii="仿宋_GB2312" w:eastAsia="仿宋_GB2312" w:cs="仿宋_GB2312"/>
                <w:color w:val="000000"/>
                <w:kern w:val="0"/>
                <w:sz w:val="21"/>
                <w:szCs w:val="21"/>
                <w:lang w:val="en-US" w:eastAsia="zh-CN"/>
              </w:rPr>
              <w:t>市农业农村局</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zh-CN" w:eastAsia="zh-CN"/>
              </w:rPr>
              <w:t>市商务局、市农合联执委会（市供销社）、各镇（街道）、前方工作队</w:t>
            </w:r>
          </w:p>
        </w:tc>
        <w:tc>
          <w:tcPr>
            <w:tcW w:w="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619"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en-US" w:eastAsia="zh-CN"/>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kern w:val="0"/>
                <w:sz w:val="21"/>
                <w:szCs w:val="21"/>
                <w:lang w:val="zh-CN" w:eastAsia="zh-CN"/>
              </w:rPr>
            </w:pPr>
            <w:r>
              <w:rPr>
                <w:rFonts w:hint="eastAsia" w:ascii="仿宋_GB2312" w:eastAsia="仿宋_GB2312" w:cs="仿宋_GB2312"/>
                <w:kern w:val="0"/>
                <w:sz w:val="21"/>
                <w:szCs w:val="21"/>
                <w:lang w:val="zh-CN" w:eastAsia="zh-CN"/>
              </w:rPr>
              <w:t>③</w:t>
            </w:r>
            <w:r>
              <w:rPr>
                <w:rFonts w:hint="eastAsia" w:ascii="仿宋_GB2312" w:eastAsia="仿宋_GB2312" w:cs="仿宋_GB2312"/>
                <w:color w:val="000000"/>
                <w:kern w:val="0"/>
                <w:sz w:val="21"/>
                <w:szCs w:val="21"/>
                <w:lang w:val="zh-CN" w:eastAsia="zh-CN"/>
              </w:rPr>
              <w:t>鼓励支持有实力的旅游企业、旅游管理公司和知名旅游品牌，参与开发</w:t>
            </w:r>
            <w:r>
              <w:rPr>
                <w:rFonts w:hint="eastAsia" w:ascii="仿宋_GB2312" w:eastAsia="仿宋_GB2312" w:cs="仿宋_GB2312"/>
                <w:color w:val="000000"/>
                <w:kern w:val="0"/>
                <w:sz w:val="21"/>
                <w:szCs w:val="21"/>
                <w:lang w:val="en-US" w:eastAsia="zh-CN"/>
              </w:rPr>
              <w:t>布拖县丰富的旅游资源，</w:t>
            </w:r>
            <w:r>
              <w:rPr>
                <w:rFonts w:hint="eastAsia" w:ascii="仿宋_GB2312" w:eastAsia="仿宋_GB2312" w:cs="仿宋_GB2312"/>
                <w:color w:val="000000"/>
                <w:kern w:val="0"/>
                <w:sz w:val="21"/>
                <w:szCs w:val="21"/>
                <w:lang w:val="zh-CN" w:eastAsia="zh-CN"/>
              </w:rPr>
              <w:t>帮助开拓旅游市场。</w:t>
            </w:r>
            <w:r>
              <w:rPr>
                <w:rFonts w:hint="eastAsia" w:ascii="仿宋_GB2312" w:eastAsia="仿宋_GB2312" w:cs="仿宋_GB2312"/>
                <w:color w:val="000000"/>
                <w:kern w:val="0"/>
                <w:sz w:val="21"/>
                <w:szCs w:val="21"/>
                <w:lang w:val="en-US" w:eastAsia="zh-CN"/>
              </w:rPr>
              <w:t>支持</w:t>
            </w:r>
            <w:r>
              <w:rPr>
                <w:rFonts w:hint="eastAsia" w:ascii="仿宋_GB2312" w:eastAsia="仿宋_GB2312" w:cs="仿宋_GB2312"/>
                <w:color w:val="000000"/>
                <w:kern w:val="0"/>
                <w:sz w:val="21"/>
                <w:szCs w:val="21"/>
                <w:lang w:val="zh-CN" w:eastAsia="zh-CN"/>
              </w:rPr>
              <w:t>引进文化产业企业，</w:t>
            </w:r>
            <w:r>
              <w:rPr>
                <w:rFonts w:hint="eastAsia" w:ascii="仿宋_GB2312" w:eastAsia="仿宋_GB2312" w:cs="仿宋_GB2312"/>
                <w:color w:val="000000"/>
                <w:kern w:val="0"/>
                <w:sz w:val="21"/>
                <w:szCs w:val="21"/>
                <w:lang w:val="en-US" w:eastAsia="zh-CN"/>
              </w:rPr>
              <w:t>协助</w:t>
            </w:r>
            <w:r>
              <w:rPr>
                <w:rFonts w:hint="eastAsia" w:ascii="仿宋_GB2312" w:eastAsia="仿宋_GB2312" w:cs="仿宋_GB2312"/>
                <w:color w:val="000000"/>
                <w:kern w:val="0"/>
                <w:sz w:val="21"/>
                <w:szCs w:val="21"/>
                <w:lang w:val="zh-CN" w:eastAsia="zh-CN"/>
              </w:rPr>
              <w:t>打造布拖县特色民族文化项目</w:t>
            </w:r>
            <w:r>
              <w:rPr>
                <w:rFonts w:hint="eastAsia" w:ascii="仿宋_GB2312" w:eastAsia="仿宋_GB2312" w:cs="仿宋_GB2312"/>
                <w:color w:val="000000"/>
                <w:kern w:val="0"/>
                <w:sz w:val="21"/>
                <w:szCs w:val="21"/>
                <w:lang w:val="en-US" w:eastAsia="zh-CN"/>
              </w:rPr>
              <w:t>和</w:t>
            </w:r>
            <w:r>
              <w:rPr>
                <w:rFonts w:hint="eastAsia" w:ascii="仿宋_GB2312" w:eastAsia="仿宋_GB2312" w:cs="仿宋_GB2312"/>
                <w:color w:val="000000"/>
                <w:kern w:val="0"/>
                <w:sz w:val="21"/>
                <w:szCs w:val="21"/>
                <w:lang w:val="zh-CN" w:eastAsia="zh-CN"/>
              </w:rPr>
              <w:t>品牌，编制布拖县文化旅游专项规划。</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000000"/>
                <w:kern w:val="0"/>
                <w:sz w:val="21"/>
                <w:szCs w:val="21"/>
                <w:lang w:val="zh-CN"/>
              </w:rPr>
              <w:t>相关证明材料。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楷体_GB2312" w:hAnsi="华文楷体" w:eastAsia="楷体_GB2312" w:cs="华文楷体"/>
                <w:b w:val="0"/>
                <w:bCs w:val="0"/>
                <w:snapToGrid w:val="0"/>
                <w:sz w:val="21"/>
                <w:szCs w:val="21"/>
              </w:rPr>
            </w:pPr>
            <w:r>
              <w:rPr>
                <w:rFonts w:hint="eastAsia" w:ascii="仿宋_GB2312" w:eastAsia="仿宋_GB2312" w:cs="仿宋_GB2312"/>
                <w:color w:val="000000"/>
                <w:kern w:val="0"/>
                <w:sz w:val="21"/>
                <w:szCs w:val="21"/>
                <w:lang w:val="en-US" w:eastAsia="zh-CN"/>
              </w:rPr>
              <w:t>市文广旅体局</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en-US" w:eastAsia="zh-CN"/>
              </w:rPr>
              <w:t>各镇（街道）、前方工作队</w:t>
            </w:r>
          </w:p>
        </w:tc>
        <w:tc>
          <w:tcPr>
            <w:tcW w:w="551" w:type="dxa"/>
            <w:vMerge w:val="restart"/>
            <w:tcBorders>
              <w:top w:val="single" w:color="auto" w:sz="4" w:space="0"/>
              <w:left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619"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sz w:val="21"/>
                <w:szCs w:val="21"/>
              </w:rPr>
            </w:pPr>
          </w:p>
        </w:tc>
        <w:tc>
          <w:tcPr>
            <w:tcW w:w="1704" w:type="dxa"/>
            <w:vMerge w:val="continue"/>
            <w:tcBorders>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sz w:val="21"/>
                <w:szCs w:val="21"/>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kern w:val="0"/>
                <w:sz w:val="21"/>
                <w:szCs w:val="21"/>
                <w:lang w:val="zh-CN" w:eastAsia="zh-CN"/>
              </w:rPr>
            </w:pPr>
            <w:r>
              <w:rPr>
                <w:rFonts w:hint="eastAsia" w:ascii="仿宋_GB2312" w:eastAsia="仿宋_GB2312" w:cs="仿宋_GB2312"/>
                <w:color w:val="000000"/>
                <w:kern w:val="0"/>
                <w:sz w:val="21"/>
                <w:szCs w:val="21"/>
                <w:lang w:val="zh-CN" w:eastAsia="zh-CN"/>
              </w:rPr>
              <w:t>④强化产业协作服务保障，及时摸排、掌握与布拖县产业合作项目生产经营情况，协助解决生产经营中存在的突出问题。</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kern w:val="0"/>
                <w:sz w:val="21"/>
                <w:szCs w:val="21"/>
                <w:lang w:val="zh-CN" w:eastAsia="zh-CN"/>
              </w:rPr>
            </w:pPr>
            <w:r>
              <w:rPr>
                <w:rFonts w:hint="eastAsia" w:ascii="仿宋_GB2312" w:eastAsia="仿宋_GB2312" w:cs="仿宋_GB2312"/>
                <w:color w:val="000000"/>
                <w:kern w:val="0"/>
                <w:sz w:val="21"/>
                <w:szCs w:val="21"/>
                <w:lang w:val="zh-CN"/>
              </w:rPr>
              <w:t>相关证明材料。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kern w:val="0"/>
                <w:sz w:val="21"/>
                <w:szCs w:val="21"/>
                <w:lang w:val="zh-CN" w:eastAsia="zh-CN"/>
              </w:rPr>
            </w:pPr>
            <w:r>
              <w:rPr>
                <w:rFonts w:hint="eastAsia" w:ascii="仿宋_GB2312" w:eastAsia="仿宋_GB2312" w:cs="仿宋_GB2312"/>
                <w:color w:val="000000"/>
                <w:kern w:val="0"/>
                <w:sz w:val="21"/>
                <w:szCs w:val="21"/>
                <w:lang w:val="en-US" w:eastAsia="zh-CN"/>
              </w:rPr>
              <w:t>市对口支援办、市经信局</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kern w:val="0"/>
                <w:sz w:val="21"/>
                <w:szCs w:val="21"/>
                <w:lang w:val="zh-CN" w:eastAsia="zh-CN"/>
              </w:rPr>
            </w:pPr>
            <w:r>
              <w:rPr>
                <w:rFonts w:hint="eastAsia" w:ascii="仿宋_GB2312" w:eastAsia="仿宋_GB2312" w:cs="仿宋_GB2312"/>
                <w:color w:val="000000"/>
                <w:kern w:val="0"/>
                <w:sz w:val="21"/>
                <w:szCs w:val="21"/>
                <w:lang w:val="en-US" w:eastAsia="zh-CN"/>
              </w:rPr>
              <w:t>各镇（街道）、前方工作队</w:t>
            </w:r>
          </w:p>
        </w:tc>
        <w:tc>
          <w:tcPr>
            <w:tcW w:w="551" w:type="dxa"/>
            <w:vMerge w:val="continue"/>
            <w:tcBorders>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kern w:val="0"/>
                <w:sz w:val="21"/>
                <w:szCs w:val="21"/>
                <w:lang w:val="zh-CN" w:eastAsia="zh-CN"/>
              </w:rPr>
            </w:pPr>
          </w:p>
        </w:tc>
      </w:tr>
      <w:tr>
        <w:tblPrEx>
          <w:tblCellMar>
            <w:top w:w="0" w:type="dxa"/>
            <w:left w:w="108" w:type="dxa"/>
            <w:bottom w:w="0" w:type="dxa"/>
            <w:right w:w="108" w:type="dxa"/>
          </w:tblCellMar>
        </w:tblPrEx>
        <w:trPr>
          <w:trHeight w:val="90"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restart"/>
            <w:tcBorders>
              <w:top w:val="single" w:color="auto" w:sz="4" w:space="0"/>
              <w:left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default" w:ascii="宋体" w:eastAsia="仿宋_GB2312" w:cs="宋体"/>
                <w:kern w:val="0"/>
                <w:sz w:val="21"/>
                <w:szCs w:val="21"/>
                <w:lang w:val="en-US" w:eastAsia="zh-CN"/>
              </w:rPr>
            </w:pPr>
            <w:r>
              <w:rPr>
                <w:rFonts w:hint="eastAsia" w:ascii="仿宋_GB2312" w:eastAsia="仿宋_GB2312" w:cs="仿宋_GB2312"/>
                <w:color w:val="000000"/>
                <w:kern w:val="0"/>
                <w:sz w:val="21"/>
                <w:szCs w:val="21"/>
                <w:lang w:val="en-US" w:eastAsia="zh-CN"/>
              </w:rPr>
              <w:t>3</w:t>
            </w:r>
            <w:r>
              <w:rPr>
                <w:rFonts w:ascii="仿宋_GB2312" w:eastAsia="仿宋_GB2312" w:cs="仿宋_GB2312"/>
                <w:color w:val="000000"/>
                <w:kern w:val="0"/>
                <w:sz w:val="21"/>
                <w:szCs w:val="21"/>
              </w:rPr>
              <w:t>.</w:t>
            </w:r>
            <w:r>
              <w:rPr>
                <w:rFonts w:hint="eastAsia" w:ascii="仿宋_GB2312" w:eastAsia="仿宋_GB2312" w:cs="仿宋_GB2312"/>
                <w:color w:val="000000"/>
                <w:kern w:val="0"/>
                <w:sz w:val="21"/>
                <w:szCs w:val="21"/>
                <w:lang w:val="en-US" w:eastAsia="zh-CN"/>
              </w:rPr>
              <w:t>深化协作领域</w:t>
            </w: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①</w:t>
            </w:r>
            <w:r>
              <w:rPr>
                <w:rFonts w:hint="eastAsia" w:ascii="仿宋_GB2312" w:eastAsia="仿宋_GB2312" w:cs="仿宋_GB2312"/>
                <w:color w:val="000000"/>
                <w:kern w:val="0"/>
                <w:sz w:val="21"/>
                <w:szCs w:val="21"/>
                <w:lang w:val="zh-CN" w:eastAsia="zh-CN"/>
              </w:rPr>
              <w:t>组织民营企业广泛开展“万企兴万村”专项行动。</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相关证明材料。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en-US" w:eastAsia="zh-CN"/>
              </w:rPr>
            </w:pPr>
            <w:r>
              <w:rPr>
                <w:rFonts w:hint="eastAsia" w:ascii="仿宋_GB2312" w:eastAsia="仿宋_GB2312" w:cs="仿宋_GB2312"/>
                <w:color w:val="000000"/>
                <w:kern w:val="0"/>
                <w:sz w:val="21"/>
                <w:szCs w:val="21"/>
                <w:lang w:val="zh-CN"/>
              </w:rPr>
              <w:t>市</w:t>
            </w:r>
            <w:r>
              <w:rPr>
                <w:rFonts w:hint="eastAsia" w:ascii="仿宋_GB2312" w:eastAsia="仿宋_GB2312" w:cs="仿宋_GB2312"/>
                <w:color w:val="000000"/>
                <w:kern w:val="0"/>
                <w:sz w:val="21"/>
                <w:szCs w:val="21"/>
                <w:lang w:val="en-US" w:eastAsia="zh-CN"/>
              </w:rPr>
              <w:t>委统战部</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en-US" w:eastAsia="zh-CN"/>
              </w:rPr>
            </w:pPr>
            <w:r>
              <w:rPr>
                <w:rFonts w:hint="eastAsia" w:ascii="仿宋_GB2312" w:eastAsia="仿宋_GB2312" w:cs="仿宋_GB2312"/>
                <w:color w:val="000000"/>
                <w:kern w:val="0"/>
                <w:sz w:val="21"/>
                <w:szCs w:val="21"/>
                <w:lang w:val="en-US" w:eastAsia="zh-CN"/>
              </w:rPr>
              <w:t>市工商联、各镇（街道）</w:t>
            </w:r>
          </w:p>
        </w:tc>
        <w:tc>
          <w:tcPr>
            <w:tcW w:w="551" w:type="dxa"/>
            <w:tcBorders>
              <w:top w:val="single" w:color="auto" w:sz="4" w:space="0"/>
              <w:left w:val="single" w:color="auto" w:sz="4"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90"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default" w:ascii="宋体" w:eastAsia="仿宋_GB2312" w:cs="宋体"/>
                <w:kern w:val="0"/>
                <w:sz w:val="21"/>
                <w:szCs w:val="21"/>
                <w:lang w:val="en-US" w:eastAsia="zh-CN"/>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eastAsia="仿宋_GB2312" w:cs="宋体"/>
                <w:kern w:val="0"/>
                <w:sz w:val="21"/>
                <w:szCs w:val="21"/>
              </w:rPr>
            </w:pPr>
            <w:r>
              <w:rPr>
                <w:rFonts w:hint="eastAsia" w:ascii="仿宋_GB2312" w:eastAsia="仿宋_GB2312" w:cs="仿宋_GB2312"/>
                <w:color w:val="000000"/>
                <w:kern w:val="0"/>
                <w:sz w:val="21"/>
                <w:szCs w:val="21"/>
                <w:lang w:val="zh-CN" w:eastAsia="zh-CN"/>
              </w:rPr>
              <w:t>②对接布拖县科技需求，支持</w:t>
            </w:r>
            <w:r>
              <w:rPr>
                <w:rFonts w:hint="eastAsia" w:ascii="仿宋_GB2312" w:eastAsia="仿宋_GB2312" w:cs="仿宋_GB2312"/>
                <w:color w:val="000000"/>
                <w:kern w:val="0"/>
                <w:sz w:val="21"/>
                <w:szCs w:val="21"/>
                <w:lang w:val="en-US" w:eastAsia="zh-CN"/>
              </w:rPr>
              <w:t>我市及周边</w:t>
            </w:r>
            <w:r>
              <w:rPr>
                <w:rFonts w:hint="eastAsia" w:ascii="仿宋_GB2312" w:eastAsia="仿宋_GB2312" w:cs="仿宋_GB2312"/>
                <w:color w:val="000000"/>
                <w:kern w:val="0"/>
                <w:sz w:val="21"/>
                <w:szCs w:val="21"/>
                <w:lang w:val="zh-CN" w:eastAsia="zh-CN"/>
              </w:rPr>
              <w:t>农</w:t>
            </w:r>
            <w:r>
              <w:rPr>
                <w:rFonts w:hint="eastAsia" w:ascii="仿宋_GB2312" w:eastAsia="仿宋_GB2312" w:cs="仿宋_GB2312"/>
                <w:color w:val="000000"/>
                <w:kern w:val="0"/>
                <w:sz w:val="21"/>
                <w:szCs w:val="21"/>
                <w:lang w:val="en-US" w:eastAsia="zh-CN"/>
              </w:rPr>
              <w:t>林牧业和加工制造业等先进</w:t>
            </w:r>
            <w:r>
              <w:rPr>
                <w:rFonts w:hint="eastAsia" w:ascii="仿宋_GB2312" w:eastAsia="仿宋_GB2312" w:cs="仿宋_GB2312"/>
                <w:color w:val="000000"/>
                <w:kern w:val="0"/>
                <w:sz w:val="21"/>
                <w:szCs w:val="21"/>
                <w:lang w:val="zh-CN" w:eastAsia="zh-CN"/>
              </w:rPr>
              <w:t>科技成果向布拖县转移转化，</w:t>
            </w:r>
            <w:r>
              <w:rPr>
                <w:rFonts w:hint="eastAsia" w:ascii="仿宋_GB2312" w:eastAsia="仿宋_GB2312" w:cs="仿宋_GB2312"/>
                <w:color w:val="000000"/>
                <w:kern w:val="0"/>
                <w:sz w:val="21"/>
                <w:szCs w:val="21"/>
                <w:lang w:val="en-US" w:eastAsia="zh-CN"/>
              </w:rPr>
              <w:t>促进乡村产业振兴</w:t>
            </w:r>
            <w:r>
              <w:rPr>
                <w:rFonts w:hint="eastAsia" w:ascii="仿宋_GB2312" w:eastAsia="仿宋_GB2312" w:cs="仿宋_GB2312"/>
                <w:color w:val="000000"/>
                <w:kern w:val="0"/>
                <w:sz w:val="21"/>
                <w:szCs w:val="21"/>
                <w:lang w:val="zh-CN" w:eastAsia="zh-CN"/>
              </w:rPr>
              <w:t>。</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000000"/>
                <w:kern w:val="0"/>
                <w:sz w:val="21"/>
                <w:szCs w:val="21"/>
                <w:lang w:val="zh-CN"/>
              </w:rPr>
              <w:t>相关</w:t>
            </w:r>
            <w:r>
              <w:rPr>
                <w:rFonts w:hint="eastAsia" w:ascii="仿宋_GB2312" w:eastAsia="仿宋_GB2312" w:cs="仿宋_GB2312"/>
                <w:color w:val="000000"/>
                <w:kern w:val="0"/>
                <w:sz w:val="21"/>
                <w:szCs w:val="21"/>
                <w:lang w:val="en-US" w:eastAsia="zh-CN"/>
              </w:rPr>
              <w:t>技术转化</w:t>
            </w:r>
            <w:r>
              <w:rPr>
                <w:rFonts w:hint="eastAsia" w:ascii="仿宋_GB2312" w:eastAsia="仿宋_GB2312" w:cs="仿宋_GB2312"/>
                <w:color w:val="000000"/>
                <w:kern w:val="0"/>
                <w:sz w:val="21"/>
                <w:szCs w:val="21"/>
                <w:lang w:val="zh-CN"/>
              </w:rPr>
              <w:t>图文证明材料。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en-US" w:eastAsia="zh-CN"/>
              </w:rPr>
              <w:t>市科技局</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en-US" w:eastAsia="zh-CN"/>
              </w:rPr>
              <w:t>市农业农村局、市科协</w:t>
            </w:r>
          </w:p>
        </w:tc>
        <w:tc>
          <w:tcPr>
            <w:tcW w:w="551" w:type="dxa"/>
            <w:tcBorders>
              <w:top w:val="single" w:color="auto" w:sz="4" w:space="0"/>
              <w:left w:val="single" w:color="auto" w:sz="4"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641"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left"/>
              <w:rPr>
                <w:rFonts w:ascii="宋体" w:cs="宋体"/>
                <w:kern w:val="0"/>
                <w:sz w:val="21"/>
                <w:szCs w:val="21"/>
                <w:lang w:val="zh-CN"/>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kern w:val="0"/>
                <w:sz w:val="21"/>
                <w:szCs w:val="21"/>
                <w:lang w:val="zh-CN" w:eastAsia="zh-CN"/>
              </w:rPr>
              <w:t>③</w:t>
            </w:r>
            <w:r>
              <w:rPr>
                <w:rFonts w:hint="eastAsia" w:ascii="仿宋_GB2312" w:eastAsia="仿宋_GB2312" w:cs="仿宋_GB2312"/>
                <w:color w:val="000000"/>
                <w:kern w:val="0"/>
                <w:sz w:val="21"/>
                <w:szCs w:val="21"/>
                <w:lang w:val="zh-CN" w:eastAsia="zh-CN"/>
              </w:rPr>
              <w:t>有序组织我市职工到凉山州（含布拖县）疗休养。</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zh-CN" w:eastAsia="zh-CN"/>
              </w:rPr>
              <w:t>相关证明材料。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en-US" w:eastAsia="zh-CN"/>
              </w:rPr>
              <w:t>市总工会</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en-US" w:eastAsia="zh-CN"/>
              </w:rPr>
              <w:t>市文广旅体局</w:t>
            </w:r>
          </w:p>
        </w:tc>
        <w:tc>
          <w:tcPr>
            <w:tcW w:w="551"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741"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continue"/>
            <w:tcBorders>
              <w:left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left"/>
              <w:rPr>
                <w:rFonts w:ascii="宋体" w:cs="宋体"/>
                <w:kern w:val="0"/>
                <w:sz w:val="21"/>
                <w:szCs w:val="21"/>
                <w:lang w:val="zh-CN"/>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zh-CN" w:eastAsia="zh-CN"/>
              </w:rPr>
              <w:t>④</w:t>
            </w:r>
            <w:r>
              <w:rPr>
                <w:rFonts w:hint="eastAsia" w:ascii="仿宋_GB2312" w:eastAsia="仿宋_GB2312" w:cs="仿宋_GB2312"/>
                <w:kern w:val="0"/>
                <w:sz w:val="21"/>
                <w:szCs w:val="21"/>
                <w:lang w:val="zh-CN" w:eastAsia="zh-CN"/>
              </w:rPr>
              <w:t>引导金融机构在我市与布拖县产业协作中发挥作用，积极为产业项目提供金融服务。</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zh-CN" w:eastAsia="zh-CN"/>
              </w:rPr>
              <w:t>相关证明材料。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en-US" w:eastAsia="zh-CN"/>
              </w:rPr>
            </w:pPr>
            <w:r>
              <w:rPr>
                <w:rFonts w:hint="eastAsia" w:ascii="仿宋_GB2312" w:eastAsia="仿宋_GB2312" w:cs="仿宋_GB2312"/>
                <w:color w:val="000000"/>
                <w:kern w:val="0"/>
                <w:sz w:val="21"/>
                <w:szCs w:val="21"/>
                <w:lang w:val="en-US" w:eastAsia="zh-CN"/>
              </w:rPr>
              <w:t>市金融发展服务中心</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en-US" w:eastAsia="zh-CN"/>
              </w:rPr>
            </w:pPr>
            <w:r>
              <w:rPr>
                <w:rFonts w:hint="eastAsia" w:ascii="仿宋_GB2312" w:eastAsia="仿宋_GB2312" w:cs="仿宋_GB2312"/>
                <w:color w:val="000000"/>
                <w:kern w:val="0"/>
                <w:sz w:val="21"/>
                <w:szCs w:val="21"/>
                <w:lang w:val="en-US" w:eastAsia="zh-CN"/>
              </w:rPr>
              <w:t>各金融机构</w:t>
            </w:r>
          </w:p>
        </w:tc>
        <w:tc>
          <w:tcPr>
            <w:tcW w:w="551"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806"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continue"/>
            <w:tcBorders>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left"/>
              <w:rPr>
                <w:rFonts w:ascii="宋体" w:cs="宋体"/>
                <w:kern w:val="0"/>
                <w:sz w:val="21"/>
                <w:szCs w:val="21"/>
                <w:lang w:val="zh-CN"/>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宋体" w:cs="宋体"/>
                <w:kern w:val="0"/>
                <w:sz w:val="21"/>
                <w:szCs w:val="21"/>
                <w:lang w:val="zh-CN"/>
              </w:rPr>
              <w:t>⑤</w:t>
            </w:r>
            <w:r>
              <w:rPr>
                <w:rFonts w:hint="eastAsia" w:ascii="仿宋_GB2312" w:eastAsia="仿宋_GB2312" w:cs="仿宋_GB2312"/>
                <w:kern w:val="0"/>
                <w:sz w:val="21"/>
                <w:szCs w:val="21"/>
                <w:lang w:val="en-US" w:eastAsia="zh-CN"/>
              </w:rPr>
              <w:t>协调组织行业协会、商会等到凉山州（布拖县）开展投资考察和产业项目合作，</w:t>
            </w:r>
            <w:r>
              <w:rPr>
                <w:rFonts w:hint="eastAsia" w:ascii="仿宋_GB2312" w:eastAsia="仿宋_GB2312" w:cs="仿宋_GB2312"/>
                <w:kern w:val="0"/>
                <w:sz w:val="21"/>
                <w:szCs w:val="21"/>
                <w:lang w:val="zh-CN" w:eastAsia="zh-CN"/>
              </w:rPr>
              <w:t>为布拖县到慈溪</w:t>
            </w:r>
            <w:r>
              <w:rPr>
                <w:rFonts w:hint="eastAsia" w:ascii="仿宋_GB2312" w:eastAsia="仿宋_GB2312" w:cs="仿宋_GB2312"/>
                <w:kern w:val="0"/>
                <w:sz w:val="21"/>
                <w:szCs w:val="21"/>
                <w:lang w:val="en-US" w:eastAsia="zh-CN"/>
              </w:rPr>
              <w:t>投资考察、</w:t>
            </w:r>
            <w:r>
              <w:rPr>
                <w:rFonts w:hint="eastAsia" w:ascii="仿宋_GB2312" w:eastAsia="仿宋_GB2312" w:cs="仿宋_GB2312"/>
                <w:kern w:val="0"/>
                <w:sz w:val="21"/>
                <w:szCs w:val="21"/>
                <w:lang w:val="zh-CN" w:eastAsia="zh-CN"/>
              </w:rPr>
              <w:t>招商引资</w:t>
            </w:r>
            <w:r>
              <w:rPr>
                <w:rFonts w:hint="eastAsia" w:ascii="仿宋_GB2312" w:eastAsia="仿宋_GB2312" w:cs="仿宋_GB2312"/>
                <w:kern w:val="0"/>
                <w:sz w:val="21"/>
                <w:szCs w:val="21"/>
                <w:lang w:val="en-US" w:eastAsia="zh-CN"/>
              </w:rPr>
              <w:t>等</w:t>
            </w:r>
            <w:r>
              <w:rPr>
                <w:rFonts w:hint="eastAsia" w:ascii="仿宋_GB2312" w:eastAsia="仿宋_GB2312" w:cs="仿宋_GB2312"/>
                <w:kern w:val="0"/>
                <w:sz w:val="21"/>
                <w:szCs w:val="21"/>
                <w:lang w:val="zh-CN" w:eastAsia="zh-CN"/>
              </w:rPr>
              <w:t>提供</w:t>
            </w:r>
            <w:r>
              <w:rPr>
                <w:rFonts w:hint="eastAsia" w:ascii="仿宋_GB2312" w:eastAsia="仿宋_GB2312" w:cs="仿宋_GB2312"/>
                <w:kern w:val="0"/>
                <w:sz w:val="21"/>
                <w:szCs w:val="21"/>
                <w:lang w:val="en-US" w:eastAsia="zh-CN"/>
              </w:rPr>
              <w:t>必要的</w:t>
            </w:r>
            <w:r>
              <w:rPr>
                <w:rFonts w:hint="eastAsia" w:ascii="仿宋_GB2312" w:eastAsia="仿宋_GB2312" w:cs="仿宋_GB2312"/>
                <w:kern w:val="0"/>
                <w:sz w:val="21"/>
                <w:szCs w:val="21"/>
                <w:lang w:val="zh-CN" w:eastAsia="zh-CN"/>
              </w:rPr>
              <w:t>服务</w:t>
            </w:r>
            <w:r>
              <w:rPr>
                <w:rFonts w:hint="eastAsia" w:ascii="仿宋_GB2312" w:eastAsia="仿宋_GB2312" w:cs="仿宋_GB2312"/>
                <w:kern w:val="0"/>
                <w:sz w:val="21"/>
                <w:szCs w:val="21"/>
                <w:lang w:val="en-US" w:eastAsia="zh-CN"/>
              </w:rPr>
              <w:t>保障</w:t>
            </w:r>
            <w:r>
              <w:rPr>
                <w:rFonts w:hint="eastAsia" w:ascii="仿宋_GB2312" w:eastAsia="仿宋_GB2312" w:cs="仿宋_GB2312"/>
                <w:kern w:val="0"/>
                <w:sz w:val="21"/>
                <w:szCs w:val="21"/>
                <w:lang w:val="zh-CN" w:eastAsia="zh-CN"/>
              </w:rPr>
              <w:t>。</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zh-CN" w:eastAsia="zh-CN"/>
              </w:rPr>
              <w:t>相关证明材料。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en-US" w:eastAsia="zh-CN"/>
              </w:rPr>
            </w:pPr>
            <w:r>
              <w:rPr>
                <w:rFonts w:hint="eastAsia" w:ascii="仿宋_GB2312" w:eastAsia="仿宋_GB2312" w:cs="仿宋_GB2312"/>
                <w:color w:val="000000"/>
                <w:kern w:val="0"/>
                <w:sz w:val="21"/>
                <w:szCs w:val="21"/>
                <w:lang w:val="en-US" w:eastAsia="zh-CN"/>
              </w:rPr>
              <w:t>市对口支援办</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en-US" w:eastAsia="zh-CN"/>
              </w:rPr>
            </w:pPr>
            <w:r>
              <w:rPr>
                <w:rFonts w:hint="eastAsia" w:ascii="仿宋_GB2312" w:eastAsia="仿宋_GB2312" w:cs="仿宋_GB2312"/>
                <w:color w:val="000000"/>
                <w:kern w:val="0"/>
                <w:sz w:val="21"/>
                <w:szCs w:val="21"/>
                <w:lang w:val="en-US" w:eastAsia="zh-CN"/>
              </w:rPr>
              <w:t>市经信局、市农业农村局、市文广旅体局、市商务局、市工商联、市农旅集团，各镇（街道)</w:t>
            </w:r>
          </w:p>
        </w:tc>
        <w:tc>
          <w:tcPr>
            <w:tcW w:w="551"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809" w:hRule="atLeast"/>
          <w:jc w:val="center"/>
        </w:trPr>
        <w:tc>
          <w:tcPr>
            <w:tcW w:w="705" w:type="dxa"/>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hint="default" w:ascii="宋体" w:eastAsia="仿宋_GB2312" w:cs="宋体"/>
                <w:kern w:val="0"/>
                <w:sz w:val="21"/>
                <w:szCs w:val="21"/>
                <w:lang w:val="en-US" w:eastAsia="zh-CN"/>
              </w:rPr>
            </w:pPr>
            <w:r>
              <w:rPr>
                <w:rFonts w:hint="eastAsia" w:ascii="宋体" w:cs="宋体"/>
                <w:kern w:val="0"/>
                <w:sz w:val="21"/>
                <w:szCs w:val="21"/>
                <w:lang w:val="en-US" w:eastAsia="zh-CN"/>
              </w:rPr>
              <w:t>四</w:t>
            </w:r>
            <w:r>
              <w:rPr>
                <w:rFonts w:hint="eastAsia" w:ascii="宋体" w:cs="宋体"/>
                <w:kern w:val="0"/>
                <w:sz w:val="21"/>
                <w:szCs w:val="21"/>
                <w:lang w:val="zh-CN" w:eastAsia="zh-CN"/>
              </w:rPr>
              <w:t>、</w:t>
            </w:r>
            <w:r>
              <w:rPr>
                <w:rFonts w:hint="eastAsia" w:ascii="宋体" w:cs="宋体"/>
                <w:kern w:val="0"/>
                <w:sz w:val="21"/>
                <w:szCs w:val="21"/>
                <w:lang w:val="en-US" w:eastAsia="zh-CN"/>
              </w:rPr>
              <w:t>助推乡村振兴</w:t>
            </w:r>
          </w:p>
        </w:tc>
        <w:tc>
          <w:tcPr>
            <w:tcW w:w="1704" w:type="dxa"/>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default" w:ascii="宋体" w:cs="宋体"/>
                <w:kern w:val="0"/>
                <w:sz w:val="21"/>
                <w:szCs w:val="21"/>
                <w:lang w:val="en-US"/>
              </w:rPr>
            </w:pPr>
            <w:r>
              <w:rPr>
                <w:rFonts w:hint="eastAsia" w:ascii="仿宋_GB2312" w:eastAsia="仿宋_GB2312" w:cs="仿宋_GB2312"/>
                <w:color w:val="000000"/>
                <w:kern w:val="0"/>
                <w:sz w:val="21"/>
                <w:szCs w:val="21"/>
                <w:lang w:val="en-US" w:eastAsia="zh-CN"/>
              </w:rPr>
              <w:t>1</w:t>
            </w:r>
            <w:r>
              <w:rPr>
                <w:rFonts w:ascii="仿宋_GB2312" w:eastAsia="仿宋_GB2312" w:cs="仿宋_GB2312"/>
                <w:color w:val="000000"/>
                <w:kern w:val="0"/>
                <w:sz w:val="21"/>
                <w:szCs w:val="21"/>
              </w:rPr>
              <w:t>.</w:t>
            </w:r>
            <w:r>
              <w:rPr>
                <w:rFonts w:hint="eastAsia" w:ascii="仿宋_GB2312" w:eastAsia="仿宋_GB2312" w:cs="仿宋_GB2312"/>
                <w:color w:val="000000"/>
                <w:kern w:val="0"/>
                <w:sz w:val="21"/>
                <w:szCs w:val="21"/>
                <w:lang w:val="en-US" w:eastAsia="zh-CN"/>
              </w:rPr>
              <w:t>保障财政资金支持</w:t>
            </w: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zh-CN"/>
              </w:rPr>
              <w:t>①</w:t>
            </w:r>
            <w:r>
              <w:rPr>
                <w:rFonts w:hint="eastAsia" w:ascii="仿宋_GB2312" w:eastAsia="仿宋_GB2312" w:cs="仿宋_GB2312"/>
                <w:color w:val="000000"/>
                <w:kern w:val="0"/>
                <w:sz w:val="21"/>
                <w:szCs w:val="21"/>
                <w:lang w:val="zh-CN" w:eastAsia="zh-CN"/>
              </w:rPr>
              <w:t>按照省、宁波市要求，及时足额将财政援助资金上缴省市财政，由省统筹安排和拨付</w:t>
            </w:r>
            <w:r>
              <w:rPr>
                <w:rFonts w:hint="eastAsia" w:ascii="仿宋_GB2312" w:eastAsia="仿宋_GB2312" w:cs="仿宋_GB2312"/>
                <w:color w:val="000000"/>
                <w:kern w:val="0"/>
                <w:sz w:val="21"/>
                <w:szCs w:val="21"/>
                <w:lang w:val="zh-CN"/>
              </w:rPr>
              <w:t>。</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000000"/>
                <w:kern w:val="0"/>
                <w:sz w:val="21"/>
                <w:szCs w:val="21"/>
                <w:lang w:val="zh-CN"/>
              </w:rPr>
              <w:t>提供拨付资金文件和收到资金凭证。</w:t>
            </w:r>
          </w:p>
        </w:tc>
        <w:tc>
          <w:tcPr>
            <w:tcW w:w="1751" w:type="dxa"/>
            <w:tcBorders>
              <w:top w:val="single" w:color="auto" w:sz="4" w:space="0"/>
              <w:left w:val="single" w:color="auto" w:sz="4" w:space="0"/>
              <w:bottom w:val="single" w:color="auto" w:sz="4" w:space="0"/>
              <w:right w:val="single" w:color="000000" w:sz="2" w:space="0"/>
            </w:tcBorders>
            <w:shd w:val="clear" w:color="000000" w:fill="FFFFFF"/>
            <w:noWrap w:val="0"/>
            <w:vAlign w:val="center"/>
          </w:tcPr>
          <w:p>
            <w:pPr>
              <w:autoSpaceDE w:val="0"/>
              <w:autoSpaceDN w:val="0"/>
              <w:adjustRightInd w:val="0"/>
              <w:jc w:val="left"/>
              <w:rPr>
                <w:rFonts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市财政局</w:t>
            </w:r>
          </w:p>
        </w:tc>
        <w:tc>
          <w:tcPr>
            <w:tcW w:w="2196" w:type="dxa"/>
            <w:tcBorders>
              <w:top w:val="single" w:color="auto" w:sz="4" w:space="0"/>
              <w:left w:val="single" w:color="000000" w:sz="2" w:space="0"/>
              <w:bottom w:val="single" w:color="auto" w:sz="4" w:space="0"/>
              <w:right w:val="single" w:color="000000" w:sz="2" w:space="0"/>
            </w:tcBorders>
            <w:shd w:val="clear" w:color="000000" w:fill="FFFFFF"/>
            <w:noWrap w:val="0"/>
            <w:vAlign w:val="center"/>
          </w:tcPr>
          <w:p>
            <w:pPr>
              <w:autoSpaceDE w:val="0"/>
              <w:autoSpaceDN w:val="0"/>
              <w:adjustRightInd w:val="0"/>
              <w:jc w:val="left"/>
              <w:rPr>
                <w:rFonts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市对口支援办、</w:t>
            </w:r>
            <w:r>
              <w:rPr>
                <w:rFonts w:hint="eastAsia" w:ascii="仿宋_GB2312" w:eastAsia="仿宋_GB2312" w:cs="仿宋_GB2312"/>
                <w:color w:val="000000"/>
                <w:kern w:val="0"/>
                <w:sz w:val="21"/>
                <w:szCs w:val="21"/>
                <w:lang w:val="en-US" w:eastAsia="zh-CN"/>
              </w:rPr>
              <w:t>前方工作队</w:t>
            </w:r>
          </w:p>
        </w:tc>
        <w:tc>
          <w:tcPr>
            <w:tcW w:w="551"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2353"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zh-CN" w:eastAsia="zh-CN"/>
              </w:rPr>
              <w:t>②配合省、宁波</w:t>
            </w:r>
            <w:r>
              <w:rPr>
                <w:rFonts w:hint="eastAsia" w:ascii="仿宋_GB2312" w:eastAsia="仿宋_GB2312" w:cs="仿宋_GB2312"/>
                <w:color w:val="000000"/>
                <w:kern w:val="0"/>
                <w:sz w:val="21"/>
                <w:szCs w:val="21"/>
                <w:lang w:val="en-US" w:eastAsia="zh-CN"/>
              </w:rPr>
              <w:t>市</w:t>
            </w:r>
            <w:r>
              <w:rPr>
                <w:rFonts w:hint="eastAsia" w:ascii="仿宋_GB2312" w:eastAsia="仿宋_GB2312" w:cs="仿宋_GB2312"/>
                <w:color w:val="000000"/>
                <w:kern w:val="0"/>
                <w:sz w:val="21"/>
                <w:szCs w:val="21"/>
                <w:lang w:val="zh-CN" w:eastAsia="zh-CN"/>
              </w:rPr>
              <w:t>督促布拖县严格按照国家和</w:t>
            </w:r>
            <w:r>
              <w:rPr>
                <w:rFonts w:hint="eastAsia" w:ascii="仿宋_GB2312" w:eastAsia="仿宋_GB2312" w:cs="仿宋_GB2312"/>
                <w:color w:val="000000"/>
                <w:kern w:val="0"/>
                <w:sz w:val="21"/>
                <w:szCs w:val="21"/>
                <w:lang w:val="en-US" w:eastAsia="zh-CN"/>
              </w:rPr>
              <w:t>浙川两</w:t>
            </w:r>
            <w:r>
              <w:rPr>
                <w:rFonts w:hint="eastAsia" w:ascii="仿宋_GB2312" w:eastAsia="仿宋_GB2312" w:cs="仿宋_GB2312"/>
                <w:color w:val="000000"/>
                <w:kern w:val="0"/>
                <w:sz w:val="21"/>
                <w:szCs w:val="21"/>
                <w:lang w:val="zh-CN" w:eastAsia="zh-CN"/>
              </w:rPr>
              <w:t>省东西部</w:t>
            </w:r>
            <w:r>
              <w:rPr>
                <w:rFonts w:hint="eastAsia" w:ascii="仿宋_GB2312" w:eastAsia="仿宋_GB2312" w:cs="仿宋_GB2312"/>
                <w:color w:val="000000"/>
                <w:kern w:val="0"/>
                <w:sz w:val="21"/>
                <w:szCs w:val="21"/>
                <w:lang w:val="en-US" w:eastAsia="zh-CN"/>
              </w:rPr>
              <w:t>协作</w:t>
            </w:r>
            <w:r>
              <w:rPr>
                <w:rFonts w:hint="eastAsia" w:ascii="仿宋_GB2312" w:eastAsia="仿宋_GB2312" w:cs="仿宋_GB2312"/>
                <w:color w:val="000000"/>
                <w:kern w:val="0"/>
                <w:sz w:val="21"/>
                <w:szCs w:val="21"/>
                <w:lang w:val="zh-CN" w:eastAsia="zh-CN"/>
              </w:rPr>
              <w:t>资金管理办法规范使用财政援助资金，援助资金</w:t>
            </w:r>
            <w:r>
              <w:rPr>
                <w:rFonts w:hint="eastAsia" w:ascii="仿宋_GB2312" w:eastAsia="仿宋_GB2312" w:cs="仿宋_GB2312"/>
                <w:color w:val="000000"/>
                <w:kern w:val="0"/>
                <w:sz w:val="21"/>
                <w:szCs w:val="21"/>
                <w:lang w:val="en-US" w:eastAsia="zh-CN"/>
              </w:rPr>
              <w:t>向乡村振兴重点帮扶地倾斜，资金使用围绕助力实现巩固拓展脱贫攻坚成果同乡村振兴有效衔接</w:t>
            </w:r>
            <w:r>
              <w:rPr>
                <w:rFonts w:hint="eastAsia" w:ascii="仿宋_GB2312" w:eastAsia="仿宋_GB2312" w:cs="仿宋_GB2312"/>
                <w:color w:val="000000"/>
                <w:kern w:val="0"/>
                <w:sz w:val="21"/>
                <w:szCs w:val="21"/>
                <w:lang w:val="zh-CN" w:eastAsia="zh-CN"/>
              </w:rPr>
              <w:t>，</w:t>
            </w:r>
            <w:r>
              <w:rPr>
                <w:rFonts w:hint="eastAsia" w:ascii="仿宋_GB2312" w:eastAsia="仿宋_GB2312" w:cs="仿宋_GB2312"/>
                <w:color w:val="000000"/>
                <w:kern w:val="0"/>
                <w:sz w:val="21"/>
                <w:szCs w:val="21"/>
                <w:lang w:val="en-US" w:eastAsia="zh-CN"/>
              </w:rPr>
              <w:t>重点用于产业协作、劳务协作、</w:t>
            </w:r>
            <w:r>
              <w:rPr>
                <w:rFonts w:hint="default" w:ascii="仿宋_GB2312" w:eastAsia="仿宋_GB2312" w:cs="仿宋_GB2312"/>
                <w:color w:val="000000"/>
                <w:kern w:val="0"/>
                <w:sz w:val="21"/>
                <w:szCs w:val="21"/>
                <w:lang w:val="zh-CN" w:eastAsia="zh-CN"/>
              </w:rPr>
              <w:t>干部人才交流培训、</w:t>
            </w:r>
            <w:r>
              <w:rPr>
                <w:rFonts w:hint="eastAsia" w:ascii="仿宋_GB2312" w:eastAsia="仿宋_GB2312" w:cs="仿宋_GB2312"/>
                <w:color w:val="000000"/>
                <w:kern w:val="0"/>
                <w:sz w:val="21"/>
                <w:szCs w:val="21"/>
                <w:lang w:val="en-US" w:eastAsia="zh-CN"/>
              </w:rPr>
              <w:t>消费协作</w:t>
            </w:r>
            <w:r>
              <w:rPr>
                <w:rFonts w:hint="default" w:ascii="仿宋_GB2312" w:eastAsia="仿宋_GB2312" w:cs="仿宋_GB2312"/>
                <w:color w:val="000000"/>
                <w:kern w:val="0"/>
                <w:sz w:val="21"/>
                <w:szCs w:val="21"/>
                <w:lang w:val="zh-CN" w:eastAsia="zh-CN"/>
              </w:rPr>
              <w:t>以及</w:t>
            </w:r>
            <w:r>
              <w:rPr>
                <w:rFonts w:hint="eastAsia" w:ascii="仿宋_GB2312" w:eastAsia="仿宋_GB2312" w:cs="仿宋_GB2312"/>
                <w:color w:val="000000"/>
                <w:kern w:val="0"/>
                <w:sz w:val="21"/>
                <w:szCs w:val="21"/>
                <w:lang w:val="en-US" w:eastAsia="zh-CN"/>
              </w:rPr>
              <w:t>教育</w:t>
            </w:r>
            <w:r>
              <w:rPr>
                <w:rFonts w:hint="default" w:ascii="仿宋_GB2312" w:eastAsia="仿宋_GB2312" w:cs="仿宋_GB2312"/>
                <w:color w:val="000000"/>
                <w:kern w:val="0"/>
                <w:sz w:val="21"/>
                <w:szCs w:val="21"/>
                <w:lang w:val="zh-CN" w:eastAsia="zh-CN"/>
              </w:rPr>
              <w:t>、医疗等符合国家东西部协作工作要求的项目。</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宋体" w:hAnsi="Times New Roman" w:eastAsia="宋体" w:cs="宋体"/>
                <w:kern w:val="0"/>
                <w:sz w:val="21"/>
                <w:szCs w:val="21"/>
                <w:lang w:val="zh-CN" w:eastAsia="zh-CN" w:bidi="ar-SA"/>
              </w:rPr>
            </w:pPr>
            <w:r>
              <w:rPr>
                <w:rFonts w:hint="eastAsia" w:ascii="仿宋_GB2312" w:eastAsia="仿宋_GB2312" w:cs="仿宋_GB2312"/>
                <w:color w:val="000000"/>
                <w:kern w:val="0"/>
                <w:sz w:val="21"/>
                <w:szCs w:val="21"/>
                <w:lang w:val="zh-CN"/>
              </w:rPr>
              <w:t>相关证明材料。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hAnsi="Times New Roman" w:eastAsia="仿宋_GB2312" w:cs="仿宋_GB2312"/>
                <w:color w:val="000000"/>
                <w:kern w:val="0"/>
                <w:sz w:val="21"/>
                <w:szCs w:val="21"/>
                <w:lang w:val="zh-CN" w:eastAsia="zh-CN" w:bidi="ar-SA"/>
              </w:rPr>
            </w:pPr>
            <w:r>
              <w:rPr>
                <w:rFonts w:hint="eastAsia" w:ascii="仿宋_GB2312" w:eastAsia="仿宋_GB2312" w:cs="仿宋_GB2312"/>
                <w:color w:val="000000"/>
                <w:kern w:val="0"/>
                <w:sz w:val="21"/>
                <w:szCs w:val="21"/>
                <w:lang w:val="en-US" w:eastAsia="zh-CN"/>
              </w:rPr>
              <w:t>前方工作队</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宋体" w:hAnsi="Times New Roman" w:eastAsia="宋体" w:cs="宋体"/>
                <w:kern w:val="0"/>
                <w:sz w:val="21"/>
                <w:szCs w:val="21"/>
                <w:lang w:val="zh-CN" w:eastAsia="zh-CN" w:bidi="ar-SA"/>
              </w:rPr>
            </w:pPr>
            <w:r>
              <w:rPr>
                <w:rFonts w:hint="eastAsia" w:ascii="仿宋_GB2312" w:eastAsia="仿宋_GB2312" w:cs="仿宋_GB2312"/>
                <w:color w:val="000000"/>
                <w:kern w:val="0"/>
                <w:sz w:val="21"/>
                <w:szCs w:val="21"/>
                <w:lang w:val="zh-CN"/>
              </w:rPr>
              <w:t>市对口支援办</w:t>
            </w:r>
          </w:p>
        </w:tc>
        <w:tc>
          <w:tcPr>
            <w:tcW w:w="551"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962"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40" w:lineRule="exact"/>
              <w:jc w:val="left"/>
              <w:rPr>
                <w:rFonts w:ascii="宋体" w:hAnsi="Times New Roman" w:eastAsia="宋体" w:cs="宋体"/>
                <w:kern w:val="0"/>
                <w:sz w:val="21"/>
                <w:szCs w:val="21"/>
                <w:lang w:val="zh-CN" w:eastAsia="zh-CN" w:bidi="ar-SA"/>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default" w:ascii="仿宋_GB2312" w:hAnsi="Times New Roman" w:eastAsia="仿宋_GB2312" w:cs="仿宋_GB2312"/>
                <w:kern w:val="0"/>
                <w:sz w:val="21"/>
                <w:szCs w:val="21"/>
                <w:lang w:val="en-US" w:eastAsia="zh-CN" w:bidi="ar-SA"/>
              </w:rPr>
            </w:pPr>
            <w:r>
              <w:rPr>
                <w:rFonts w:hint="eastAsia" w:ascii="仿宋_GB2312" w:eastAsia="仿宋_GB2312" w:cs="仿宋_GB2312"/>
                <w:kern w:val="0"/>
                <w:sz w:val="21"/>
                <w:szCs w:val="21"/>
                <w:lang w:val="zh-CN" w:eastAsia="zh-CN"/>
              </w:rPr>
              <w:t>③组织援助资金使用和帮扶项目实施情况检查督促，促进资金使用规范安全、项目实施精准有效。</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hAnsi="Times New Roman" w:eastAsia="仿宋_GB2312" w:cs="仿宋_GB2312"/>
                <w:color w:val="auto"/>
                <w:kern w:val="0"/>
                <w:sz w:val="21"/>
                <w:szCs w:val="21"/>
                <w:lang w:val="zh-CN" w:eastAsia="zh-CN" w:bidi="ar-SA"/>
              </w:rPr>
            </w:pPr>
            <w:r>
              <w:rPr>
                <w:rFonts w:hint="eastAsia" w:ascii="仿宋_GB2312" w:eastAsia="仿宋_GB2312" w:cs="仿宋_GB2312"/>
                <w:color w:val="auto"/>
                <w:kern w:val="0"/>
                <w:sz w:val="21"/>
                <w:szCs w:val="21"/>
                <w:lang w:val="zh-CN"/>
              </w:rPr>
              <w:t>相关证明材料。</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hAnsi="Times New Roman" w:eastAsia="仿宋_GB2312" w:cs="仿宋_GB2312"/>
                <w:color w:val="000000"/>
                <w:kern w:val="0"/>
                <w:sz w:val="21"/>
                <w:szCs w:val="21"/>
                <w:lang w:val="zh-CN" w:eastAsia="zh-CN" w:bidi="ar-SA"/>
              </w:rPr>
            </w:pPr>
            <w:r>
              <w:rPr>
                <w:rFonts w:hint="eastAsia" w:ascii="仿宋_GB2312" w:eastAsia="仿宋_GB2312" w:cs="仿宋_GB2312"/>
                <w:color w:val="000000"/>
                <w:kern w:val="0"/>
                <w:sz w:val="21"/>
                <w:szCs w:val="21"/>
                <w:lang w:val="zh-CN"/>
              </w:rPr>
              <w:t>市对口支援办</w:t>
            </w:r>
          </w:p>
        </w:tc>
        <w:tc>
          <w:tcPr>
            <w:tcW w:w="2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jc w:val="left"/>
              <w:rPr>
                <w:rFonts w:hint="eastAsia" w:ascii="仿宋_GB2312" w:hAnsi="Times New Roman" w:eastAsia="仿宋_GB2312" w:cs="仿宋_GB2312"/>
                <w:color w:val="000000"/>
                <w:kern w:val="0"/>
                <w:sz w:val="21"/>
                <w:szCs w:val="21"/>
                <w:lang w:val="en-US" w:eastAsia="zh-CN" w:bidi="ar-SA"/>
              </w:rPr>
            </w:pPr>
            <w:r>
              <w:rPr>
                <w:rFonts w:hint="eastAsia" w:ascii="仿宋_GB2312" w:hAnsi="Times New Roman" w:eastAsia="仿宋_GB2312" w:cs="仿宋_GB2312"/>
                <w:color w:val="000000"/>
                <w:kern w:val="0"/>
                <w:sz w:val="21"/>
                <w:szCs w:val="21"/>
                <w:lang w:val="zh-CN"/>
              </w:rPr>
              <w:t>市财政局、</w:t>
            </w:r>
            <w:r>
              <w:rPr>
                <w:rFonts w:hint="eastAsia" w:ascii="仿宋_GB2312" w:eastAsia="仿宋_GB2312" w:cs="仿宋_GB2312"/>
                <w:color w:val="000000"/>
                <w:kern w:val="0"/>
                <w:sz w:val="21"/>
                <w:szCs w:val="21"/>
                <w:lang w:val="zh-CN"/>
              </w:rPr>
              <w:t>前方工作队</w:t>
            </w:r>
          </w:p>
        </w:tc>
        <w:tc>
          <w:tcPr>
            <w:tcW w:w="551"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872"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40" w:lineRule="exact"/>
              <w:jc w:val="left"/>
              <w:rPr>
                <w:rFonts w:ascii="宋体" w:hAnsi="Times New Roman" w:eastAsia="宋体" w:cs="宋体"/>
                <w:kern w:val="0"/>
                <w:sz w:val="21"/>
                <w:szCs w:val="21"/>
                <w:lang w:val="zh-CN" w:eastAsia="zh-CN" w:bidi="ar-SA"/>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kern w:val="0"/>
                <w:sz w:val="21"/>
                <w:szCs w:val="21"/>
                <w:lang w:val="zh-CN" w:eastAsia="zh-CN"/>
              </w:rPr>
            </w:pPr>
            <w:r>
              <w:rPr>
                <w:rFonts w:hint="eastAsia" w:ascii="仿宋_GB2312" w:eastAsia="仿宋_GB2312" w:cs="仿宋_GB2312"/>
                <w:color w:val="000000"/>
                <w:kern w:val="0"/>
                <w:sz w:val="21"/>
                <w:szCs w:val="21"/>
                <w:lang w:val="zh-CN" w:eastAsia="zh-CN"/>
              </w:rPr>
              <w:t>④根据审计工作安排，组织本级开展工作审计和延伸调查。</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40" w:lineRule="exact"/>
              <w:jc w:val="left"/>
              <w:rPr>
                <w:rFonts w:hint="eastAsia" w:ascii="宋体" w:hAnsi="Times New Roman" w:eastAsia="宋体" w:cs="宋体"/>
                <w:kern w:val="0"/>
                <w:sz w:val="21"/>
                <w:szCs w:val="21"/>
                <w:lang w:val="zh-CN" w:eastAsia="zh-CN" w:bidi="ar-SA"/>
              </w:rPr>
            </w:pPr>
            <w:r>
              <w:rPr>
                <w:rFonts w:hint="eastAsia" w:ascii="仿宋_GB2312" w:eastAsia="仿宋_GB2312" w:cs="仿宋_GB2312"/>
                <w:color w:val="000000"/>
                <w:kern w:val="0"/>
                <w:sz w:val="21"/>
                <w:szCs w:val="21"/>
                <w:lang w:val="zh-CN"/>
              </w:rPr>
              <w:t>相关证明材料。</w:t>
            </w:r>
          </w:p>
        </w:tc>
        <w:tc>
          <w:tcPr>
            <w:tcW w:w="1751" w:type="dxa"/>
            <w:tcBorders>
              <w:top w:val="single" w:color="auto" w:sz="4" w:space="0"/>
              <w:left w:val="single" w:color="auto" w:sz="4"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left"/>
              <w:rPr>
                <w:rFonts w:hint="eastAsia" w:ascii="宋体" w:hAnsi="Times New Roman" w:eastAsia="宋体" w:cs="宋体"/>
                <w:kern w:val="0"/>
                <w:sz w:val="21"/>
                <w:szCs w:val="21"/>
                <w:lang w:val="zh-CN" w:eastAsia="zh-CN" w:bidi="ar-SA"/>
              </w:rPr>
            </w:pPr>
            <w:r>
              <w:rPr>
                <w:rFonts w:hint="eastAsia" w:ascii="仿宋_GB2312" w:eastAsia="仿宋_GB2312" w:cs="仿宋_GB2312"/>
                <w:color w:val="000000"/>
                <w:kern w:val="0"/>
                <w:sz w:val="21"/>
                <w:szCs w:val="21"/>
                <w:lang w:val="zh-CN"/>
              </w:rPr>
              <w:t>市审计局</w:t>
            </w:r>
          </w:p>
        </w:tc>
        <w:tc>
          <w:tcPr>
            <w:tcW w:w="2196" w:type="dxa"/>
            <w:tcBorders>
              <w:top w:val="single" w:color="auto" w:sz="4"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left"/>
              <w:rPr>
                <w:rFonts w:hint="eastAsia" w:ascii="仿宋_GB2312" w:hAnsi="Times New Roman" w:eastAsia="仿宋_GB2312" w:cs="仿宋_GB2312"/>
                <w:color w:val="000000"/>
                <w:kern w:val="0"/>
                <w:sz w:val="21"/>
                <w:szCs w:val="21"/>
                <w:lang w:val="en-US" w:eastAsia="zh-CN" w:bidi="ar-SA"/>
              </w:rPr>
            </w:pPr>
            <w:r>
              <w:rPr>
                <w:rFonts w:hint="eastAsia" w:ascii="仿宋_GB2312" w:eastAsia="仿宋_GB2312" w:cs="仿宋_GB2312"/>
                <w:color w:val="000000"/>
                <w:kern w:val="0"/>
                <w:sz w:val="21"/>
                <w:szCs w:val="21"/>
                <w:lang w:val="zh-CN"/>
              </w:rPr>
              <w:t>市对口支援办、前方工作队</w:t>
            </w:r>
          </w:p>
        </w:tc>
        <w:tc>
          <w:tcPr>
            <w:tcW w:w="551"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1770"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40" w:lineRule="exact"/>
              <w:jc w:val="left"/>
              <w:rPr>
                <w:rFonts w:hint="default" w:ascii="宋体" w:hAnsi="Times New Roman" w:eastAsia="宋体" w:cs="宋体"/>
                <w:kern w:val="0"/>
                <w:sz w:val="21"/>
                <w:szCs w:val="21"/>
                <w:lang w:val="en-US" w:eastAsia="zh-CN" w:bidi="ar-SA"/>
              </w:rPr>
            </w:pPr>
            <w:r>
              <w:rPr>
                <w:rFonts w:hint="eastAsia" w:ascii="仿宋_GB2312" w:eastAsia="仿宋_GB2312" w:cs="仿宋_GB2312"/>
                <w:color w:val="000000"/>
                <w:kern w:val="0"/>
                <w:sz w:val="21"/>
                <w:szCs w:val="21"/>
                <w:lang w:val="en-US" w:eastAsia="zh-CN"/>
              </w:rPr>
              <w:t>2</w:t>
            </w:r>
            <w:r>
              <w:rPr>
                <w:rFonts w:ascii="仿宋_GB2312" w:eastAsia="仿宋_GB2312" w:cs="仿宋_GB2312"/>
                <w:color w:val="000000"/>
                <w:kern w:val="0"/>
                <w:sz w:val="21"/>
                <w:szCs w:val="21"/>
              </w:rPr>
              <w:t>.</w:t>
            </w:r>
            <w:r>
              <w:rPr>
                <w:rFonts w:hint="eastAsia" w:ascii="仿宋_GB2312" w:eastAsia="仿宋_GB2312" w:cs="仿宋_GB2312"/>
                <w:color w:val="000000"/>
                <w:kern w:val="0"/>
                <w:sz w:val="21"/>
                <w:szCs w:val="21"/>
                <w:lang w:val="en-US" w:eastAsia="zh-CN"/>
              </w:rPr>
              <w:t>开展干部人才挂职交流和培训</w:t>
            </w: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default" w:ascii="宋体" w:hAnsi="Times New Roman" w:eastAsia="仿宋_GB2312" w:cs="宋体"/>
                <w:kern w:val="0"/>
                <w:sz w:val="21"/>
                <w:szCs w:val="21"/>
                <w:lang w:val="en-US" w:eastAsia="zh-CN" w:bidi="ar-SA"/>
              </w:rPr>
            </w:pPr>
            <w:r>
              <w:rPr>
                <w:rFonts w:hint="eastAsia" w:ascii="仿宋_GB2312" w:eastAsia="仿宋_GB2312" w:cs="仿宋_GB2312"/>
                <w:color w:val="000000"/>
                <w:kern w:val="0"/>
                <w:sz w:val="21"/>
                <w:szCs w:val="21"/>
                <w:lang w:val="zh-CN"/>
              </w:rPr>
              <w:t>①按照</w:t>
            </w:r>
            <w:r>
              <w:rPr>
                <w:rFonts w:hint="eastAsia" w:ascii="仿宋_GB2312" w:eastAsia="仿宋_GB2312" w:cs="仿宋_GB2312"/>
                <w:color w:val="000000"/>
                <w:kern w:val="0"/>
                <w:sz w:val="21"/>
                <w:szCs w:val="21"/>
                <w:lang w:val="zh-CN" w:eastAsia="zh-CN"/>
              </w:rPr>
              <w:t>省委、宁波市委组织部</w:t>
            </w:r>
            <w:r>
              <w:rPr>
                <w:rFonts w:hint="eastAsia" w:ascii="仿宋_GB2312" w:eastAsia="仿宋_GB2312" w:cs="仿宋_GB2312"/>
                <w:color w:val="000000"/>
                <w:kern w:val="0"/>
                <w:sz w:val="21"/>
                <w:szCs w:val="21"/>
                <w:lang w:val="zh-CN"/>
              </w:rPr>
              <w:t>要求落实选派</w:t>
            </w:r>
            <w:r>
              <w:rPr>
                <w:rFonts w:hint="eastAsia" w:ascii="仿宋_GB2312" w:eastAsia="仿宋_GB2312" w:cs="仿宋_GB2312"/>
                <w:color w:val="000000"/>
                <w:kern w:val="0"/>
                <w:sz w:val="21"/>
                <w:szCs w:val="21"/>
                <w:lang w:val="zh-CN" w:eastAsia="zh-CN"/>
              </w:rPr>
              <w:t>优秀</w:t>
            </w:r>
            <w:r>
              <w:rPr>
                <w:rFonts w:hint="eastAsia" w:ascii="仿宋_GB2312" w:eastAsia="仿宋_GB2312" w:cs="仿宋_GB2312"/>
                <w:color w:val="000000"/>
                <w:kern w:val="0"/>
                <w:sz w:val="21"/>
                <w:szCs w:val="21"/>
                <w:lang w:val="zh-CN"/>
              </w:rPr>
              <w:t>挂职干部</w:t>
            </w:r>
            <w:r>
              <w:rPr>
                <w:rFonts w:hint="eastAsia" w:ascii="仿宋_GB2312" w:eastAsia="仿宋_GB2312" w:cs="仿宋_GB2312"/>
                <w:color w:val="000000"/>
                <w:kern w:val="0"/>
                <w:sz w:val="21"/>
                <w:szCs w:val="21"/>
                <w:lang w:val="zh-CN" w:eastAsia="zh-CN"/>
              </w:rPr>
              <w:t>1人、专业技术人才12人，妥善</w:t>
            </w:r>
            <w:r>
              <w:rPr>
                <w:rFonts w:hint="eastAsia" w:ascii="仿宋_GB2312" w:eastAsia="仿宋_GB2312" w:cs="仿宋_GB2312"/>
                <w:color w:val="000000"/>
                <w:kern w:val="0"/>
                <w:sz w:val="21"/>
                <w:szCs w:val="21"/>
                <w:lang w:val="zh-CN"/>
              </w:rPr>
              <w:t>接收</w:t>
            </w:r>
            <w:r>
              <w:rPr>
                <w:rFonts w:hint="eastAsia" w:ascii="仿宋_GB2312" w:eastAsia="仿宋_GB2312" w:cs="仿宋_GB2312"/>
                <w:color w:val="000000"/>
                <w:kern w:val="0"/>
                <w:sz w:val="21"/>
                <w:szCs w:val="21"/>
                <w:lang w:val="zh-CN" w:eastAsia="zh-CN"/>
              </w:rPr>
              <w:t>安置布拖县优秀</w:t>
            </w:r>
            <w:r>
              <w:rPr>
                <w:rFonts w:hint="eastAsia" w:ascii="仿宋_GB2312" w:eastAsia="仿宋_GB2312" w:cs="仿宋_GB2312"/>
                <w:color w:val="000000"/>
                <w:kern w:val="0"/>
                <w:sz w:val="21"/>
                <w:szCs w:val="21"/>
                <w:lang w:val="zh-CN"/>
              </w:rPr>
              <w:t>干部</w:t>
            </w:r>
            <w:r>
              <w:rPr>
                <w:rFonts w:hint="eastAsia" w:ascii="仿宋_GB2312" w:eastAsia="仿宋_GB2312" w:cs="仿宋_GB2312"/>
                <w:color w:val="000000"/>
                <w:kern w:val="0"/>
                <w:sz w:val="21"/>
                <w:szCs w:val="21"/>
                <w:lang w:val="zh-CN" w:eastAsia="zh-CN"/>
              </w:rPr>
              <w:t>、基层干部和各类专业技术人才等</w:t>
            </w:r>
            <w:r>
              <w:rPr>
                <w:rFonts w:hint="eastAsia" w:ascii="仿宋_GB2312" w:eastAsia="仿宋_GB2312" w:cs="仿宋_GB2312"/>
                <w:color w:val="000000"/>
                <w:kern w:val="0"/>
                <w:sz w:val="21"/>
                <w:szCs w:val="21"/>
                <w:lang w:val="zh-CN"/>
              </w:rPr>
              <w:t>到</w:t>
            </w:r>
            <w:r>
              <w:rPr>
                <w:rFonts w:hint="eastAsia" w:ascii="仿宋_GB2312" w:eastAsia="仿宋_GB2312" w:cs="仿宋_GB2312"/>
                <w:color w:val="000000"/>
                <w:kern w:val="0"/>
                <w:sz w:val="21"/>
                <w:szCs w:val="21"/>
                <w:lang w:val="zh-CN" w:eastAsia="zh-CN"/>
              </w:rPr>
              <w:t>慈溪</w:t>
            </w:r>
            <w:r>
              <w:rPr>
                <w:rFonts w:hint="eastAsia" w:ascii="仿宋_GB2312" w:eastAsia="仿宋_GB2312" w:cs="仿宋_GB2312"/>
                <w:color w:val="000000"/>
                <w:kern w:val="0"/>
                <w:sz w:val="21"/>
                <w:szCs w:val="21"/>
                <w:lang w:val="zh-CN"/>
              </w:rPr>
              <w:t>挂职锻炼。</w:t>
            </w:r>
            <w:r>
              <w:rPr>
                <w:rFonts w:hint="eastAsia" w:ascii="仿宋_GB2312" w:eastAsia="仿宋_GB2312" w:cs="仿宋_GB2312"/>
                <w:color w:val="000000"/>
                <w:kern w:val="0"/>
                <w:sz w:val="21"/>
                <w:szCs w:val="21"/>
                <w:lang w:val="zh-CN" w:eastAsia="zh-CN"/>
              </w:rPr>
              <w:t>加强挂职干部人才管理和关心关爱。</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宋体" w:hAnsi="Times New Roman" w:eastAsia="宋体" w:cs="宋体"/>
                <w:kern w:val="0"/>
                <w:sz w:val="21"/>
                <w:szCs w:val="21"/>
                <w:lang w:val="zh-CN" w:eastAsia="zh-CN" w:bidi="ar-SA"/>
              </w:rPr>
            </w:pPr>
            <w:r>
              <w:rPr>
                <w:rFonts w:hint="eastAsia" w:ascii="仿宋_GB2312" w:eastAsia="仿宋_GB2312" w:cs="仿宋_GB2312"/>
                <w:color w:val="000000"/>
                <w:kern w:val="0"/>
                <w:sz w:val="21"/>
                <w:szCs w:val="21"/>
                <w:lang w:val="zh-CN"/>
              </w:rPr>
              <w:t>协作地区干部任职文件。</w:t>
            </w:r>
          </w:p>
        </w:tc>
        <w:tc>
          <w:tcPr>
            <w:tcW w:w="1751"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hAnsi="Times New Roman" w:eastAsia="仿宋_GB2312" w:cs="仿宋_GB2312"/>
                <w:color w:val="000000"/>
                <w:kern w:val="0"/>
                <w:sz w:val="21"/>
                <w:szCs w:val="21"/>
                <w:lang w:val="zh-CN" w:eastAsia="zh-CN" w:bidi="ar-SA"/>
              </w:rPr>
            </w:pPr>
            <w:r>
              <w:rPr>
                <w:rFonts w:hint="eastAsia" w:ascii="仿宋_GB2312" w:eastAsia="仿宋_GB2312" w:cs="仿宋_GB2312"/>
                <w:color w:val="000000"/>
                <w:kern w:val="0"/>
                <w:sz w:val="21"/>
                <w:szCs w:val="21"/>
                <w:lang w:val="zh-CN"/>
              </w:rPr>
              <w:t>市委组织部</w:t>
            </w:r>
            <w:r>
              <w:rPr>
                <w:rFonts w:hint="eastAsia" w:ascii="仿宋_GB2312" w:eastAsia="仿宋_GB2312" w:cs="仿宋_GB2312"/>
                <w:color w:val="000000"/>
                <w:kern w:val="0"/>
                <w:sz w:val="21"/>
                <w:szCs w:val="21"/>
                <w:lang w:val="zh-CN" w:eastAsia="zh-CN"/>
              </w:rPr>
              <w:t>、</w:t>
            </w:r>
            <w:r>
              <w:rPr>
                <w:rFonts w:hint="eastAsia" w:ascii="仿宋_GB2312" w:hAnsi="Times New Roman" w:eastAsia="仿宋_GB2312" w:cs="仿宋_GB2312"/>
                <w:color w:val="000000"/>
                <w:kern w:val="0"/>
                <w:sz w:val="21"/>
                <w:szCs w:val="21"/>
                <w:lang w:val="zh-CN" w:eastAsia="zh-CN"/>
              </w:rPr>
              <w:t>市人力社保局</w:t>
            </w:r>
          </w:p>
        </w:tc>
        <w:tc>
          <w:tcPr>
            <w:tcW w:w="219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hAnsi="Times New Roman" w:eastAsia="仿宋_GB2312" w:cs="仿宋_GB2312"/>
                <w:color w:val="000000"/>
                <w:kern w:val="0"/>
                <w:sz w:val="21"/>
                <w:szCs w:val="21"/>
                <w:lang w:val="zh-CN" w:eastAsia="zh-CN" w:bidi="ar-SA"/>
              </w:rPr>
            </w:pPr>
            <w:r>
              <w:rPr>
                <w:rFonts w:hint="eastAsia" w:ascii="仿宋_GB2312" w:eastAsia="仿宋_GB2312" w:cs="仿宋_GB2312"/>
                <w:color w:val="000000"/>
                <w:kern w:val="0"/>
                <w:sz w:val="21"/>
                <w:szCs w:val="21"/>
                <w:lang w:val="en-US" w:eastAsia="zh-CN"/>
              </w:rPr>
              <w:t>市对口支援办</w:t>
            </w:r>
            <w:r>
              <w:rPr>
                <w:rFonts w:hint="eastAsia" w:ascii="仿宋_GB2312" w:eastAsia="仿宋_GB2312" w:cs="仿宋_GB2312"/>
                <w:color w:val="000000"/>
                <w:kern w:val="0"/>
                <w:sz w:val="21"/>
                <w:szCs w:val="21"/>
                <w:lang w:val="zh-CN" w:eastAsia="zh-CN"/>
              </w:rPr>
              <w:t>、</w:t>
            </w:r>
            <w:r>
              <w:rPr>
                <w:rFonts w:hint="eastAsia" w:ascii="仿宋_GB2312" w:eastAsia="仿宋_GB2312" w:cs="仿宋_GB2312"/>
                <w:color w:val="000000"/>
                <w:kern w:val="0"/>
                <w:sz w:val="21"/>
                <w:szCs w:val="21"/>
                <w:lang w:val="en-US" w:eastAsia="zh-CN"/>
              </w:rPr>
              <w:t>市教育局、市</w:t>
            </w:r>
            <w:r>
              <w:rPr>
                <w:rFonts w:hint="eastAsia" w:ascii="仿宋_GB2312" w:eastAsia="仿宋_GB2312" w:cs="仿宋_GB2312"/>
                <w:color w:val="000000"/>
                <w:kern w:val="0"/>
                <w:sz w:val="21"/>
                <w:szCs w:val="21"/>
                <w:lang w:val="zh-CN"/>
              </w:rPr>
              <w:t>卫生健康</w:t>
            </w:r>
            <w:r>
              <w:rPr>
                <w:rFonts w:hint="eastAsia" w:ascii="仿宋_GB2312" w:eastAsia="仿宋_GB2312" w:cs="仿宋_GB2312"/>
                <w:color w:val="000000"/>
                <w:kern w:val="0"/>
                <w:sz w:val="21"/>
                <w:szCs w:val="21"/>
                <w:lang w:val="en-US" w:eastAsia="zh-CN"/>
              </w:rPr>
              <w:t>局、市农业农村局等有关</w:t>
            </w:r>
            <w:r>
              <w:rPr>
                <w:rFonts w:hint="eastAsia" w:ascii="仿宋_GB2312" w:eastAsia="仿宋_GB2312" w:cs="仿宋_GB2312"/>
                <w:color w:val="000000"/>
                <w:kern w:val="0"/>
                <w:sz w:val="21"/>
                <w:szCs w:val="21"/>
                <w:lang w:val="zh-CN"/>
              </w:rPr>
              <w:t>成员单位</w:t>
            </w:r>
            <w:r>
              <w:rPr>
                <w:rFonts w:hint="eastAsia" w:ascii="仿宋_GB2312" w:eastAsia="仿宋_GB2312" w:cs="仿宋_GB2312"/>
                <w:color w:val="000000"/>
                <w:kern w:val="0"/>
                <w:sz w:val="21"/>
                <w:szCs w:val="21"/>
                <w:lang w:val="zh-CN" w:eastAsia="zh-CN"/>
              </w:rPr>
              <w:t>、各镇（街道）、</w:t>
            </w:r>
            <w:r>
              <w:rPr>
                <w:rFonts w:hint="eastAsia" w:ascii="仿宋_GB2312" w:eastAsia="仿宋_GB2312" w:cs="仿宋_GB2312"/>
                <w:color w:val="000000"/>
                <w:kern w:val="0"/>
                <w:sz w:val="21"/>
                <w:szCs w:val="21"/>
                <w:lang w:val="en-US" w:eastAsia="zh-CN"/>
              </w:rPr>
              <w:t>前方工作队</w:t>
            </w:r>
          </w:p>
        </w:tc>
        <w:tc>
          <w:tcPr>
            <w:tcW w:w="551"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1458"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40" w:lineRule="exact"/>
              <w:jc w:val="left"/>
              <w:rPr>
                <w:rFonts w:ascii="宋体" w:hAnsi="Times New Roman" w:eastAsia="宋体" w:cs="宋体"/>
                <w:kern w:val="0"/>
                <w:sz w:val="21"/>
                <w:szCs w:val="21"/>
                <w:lang w:val="zh-CN" w:eastAsia="zh-CN" w:bidi="ar-SA"/>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hAnsi="Times New Roman" w:eastAsia="仿宋_GB2312" w:cs="仿宋_GB2312"/>
                <w:color w:val="000000"/>
                <w:kern w:val="0"/>
                <w:sz w:val="21"/>
                <w:szCs w:val="21"/>
                <w:lang w:val="en-US" w:eastAsia="zh-CN" w:bidi="ar-SA"/>
              </w:rPr>
            </w:pPr>
            <w:r>
              <w:rPr>
                <w:rFonts w:hint="eastAsia" w:ascii="仿宋_GB2312" w:eastAsia="仿宋_GB2312" w:cs="仿宋_GB2312"/>
                <w:color w:val="000000"/>
                <w:kern w:val="0"/>
                <w:sz w:val="21"/>
                <w:szCs w:val="21"/>
                <w:lang w:val="zh-CN"/>
              </w:rPr>
              <w:t>②</w:t>
            </w:r>
            <w:r>
              <w:rPr>
                <w:rFonts w:hint="eastAsia" w:ascii="仿宋_GB2312" w:eastAsia="仿宋_GB2312" w:cs="仿宋_GB2312"/>
                <w:color w:val="000000"/>
                <w:kern w:val="0"/>
                <w:sz w:val="21"/>
                <w:szCs w:val="21"/>
                <w:lang w:val="zh-CN" w:eastAsia="zh-CN"/>
              </w:rPr>
              <w:t>协助凉山州</w:t>
            </w:r>
            <w:r>
              <w:rPr>
                <w:rFonts w:hint="eastAsia" w:ascii="仿宋_GB2312" w:eastAsia="仿宋_GB2312" w:cs="仿宋_GB2312"/>
                <w:color w:val="000000"/>
                <w:kern w:val="0"/>
                <w:sz w:val="21"/>
                <w:szCs w:val="21"/>
                <w:lang w:val="zh-CN"/>
              </w:rPr>
              <w:t>开展干部</w:t>
            </w:r>
            <w:r>
              <w:rPr>
                <w:rFonts w:hint="eastAsia" w:ascii="仿宋_GB2312" w:eastAsia="仿宋_GB2312" w:cs="仿宋_GB2312"/>
                <w:color w:val="000000"/>
                <w:kern w:val="0"/>
                <w:sz w:val="21"/>
                <w:szCs w:val="21"/>
                <w:lang w:val="zh-CN" w:eastAsia="zh-CN"/>
              </w:rPr>
              <w:t>和专业技术人才</w:t>
            </w:r>
            <w:r>
              <w:rPr>
                <w:rFonts w:hint="eastAsia" w:ascii="仿宋_GB2312" w:eastAsia="仿宋_GB2312" w:cs="仿宋_GB2312"/>
                <w:color w:val="000000"/>
                <w:kern w:val="0"/>
                <w:sz w:val="21"/>
                <w:szCs w:val="21"/>
                <w:lang w:val="zh-CN"/>
              </w:rPr>
              <w:t>培训</w:t>
            </w:r>
            <w:r>
              <w:rPr>
                <w:rFonts w:hint="eastAsia" w:ascii="仿宋_GB2312" w:eastAsia="仿宋_GB2312" w:cs="仿宋_GB2312"/>
                <w:color w:val="000000"/>
                <w:kern w:val="0"/>
                <w:sz w:val="21"/>
                <w:szCs w:val="21"/>
                <w:lang w:val="zh-CN" w:eastAsia="zh-CN"/>
              </w:rPr>
              <w:t>，提高干部人才整体素质和能力水平</w:t>
            </w:r>
            <w:r>
              <w:rPr>
                <w:rFonts w:hint="eastAsia" w:ascii="仿宋_GB2312" w:eastAsia="仿宋_GB2312" w:cs="仿宋_GB2312"/>
                <w:color w:val="000000"/>
                <w:kern w:val="0"/>
                <w:sz w:val="21"/>
                <w:szCs w:val="21"/>
                <w:lang w:val="zh-CN"/>
              </w:rPr>
              <w:t>。</w:t>
            </w:r>
            <w:r>
              <w:rPr>
                <w:rFonts w:hint="eastAsia" w:ascii="仿宋_GB2312" w:eastAsia="仿宋_GB2312" w:cs="仿宋_GB2312"/>
                <w:color w:val="000000"/>
                <w:kern w:val="0"/>
                <w:sz w:val="21"/>
                <w:szCs w:val="21"/>
                <w:lang w:val="zh-CN" w:eastAsia="zh-CN"/>
              </w:rPr>
              <w:t>培训干部290人次、人才430人次。</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宋体" w:hAnsi="Times New Roman" w:eastAsia="宋体" w:cs="宋体"/>
                <w:kern w:val="0"/>
                <w:sz w:val="21"/>
                <w:szCs w:val="21"/>
                <w:lang w:val="zh-CN" w:eastAsia="zh-CN" w:bidi="ar-SA"/>
              </w:rPr>
            </w:pPr>
            <w:r>
              <w:rPr>
                <w:rFonts w:hint="eastAsia" w:ascii="仿宋_GB2312" w:eastAsia="仿宋_GB2312" w:cs="仿宋_GB2312"/>
                <w:color w:val="000000"/>
                <w:kern w:val="0"/>
                <w:sz w:val="21"/>
                <w:szCs w:val="21"/>
                <w:lang w:val="zh-CN"/>
              </w:rPr>
              <w:t>提供培训班方案、签到册、花名册及相关票据和图文材料。</w:t>
            </w:r>
          </w:p>
        </w:tc>
        <w:tc>
          <w:tcPr>
            <w:tcW w:w="1751"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en-US" w:eastAsia="zh-CN"/>
              </w:rPr>
              <w:t>市</w:t>
            </w:r>
            <w:r>
              <w:rPr>
                <w:rFonts w:hint="eastAsia" w:ascii="仿宋_GB2312" w:eastAsia="仿宋_GB2312" w:cs="仿宋_GB2312"/>
                <w:color w:val="000000"/>
                <w:kern w:val="0"/>
                <w:sz w:val="21"/>
                <w:szCs w:val="21"/>
                <w:lang w:val="zh-CN"/>
              </w:rPr>
              <w:t>委组织部、</w:t>
            </w:r>
            <w:r>
              <w:rPr>
                <w:rFonts w:hint="eastAsia" w:ascii="仿宋_GB2312" w:eastAsia="仿宋_GB2312" w:cs="仿宋_GB2312"/>
                <w:color w:val="000000"/>
                <w:kern w:val="0"/>
                <w:sz w:val="21"/>
                <w:szCs w:val="21"/>
                <w:lang w:val="en-US" w:eastAsia="zh-CN"/>
              </w:rPr>
              <w:t>市</w:t>
            </w:r>
            <w:r>
              <w:rPr>
                <w:rFonts w:hint="eastAsia" w:ascii="仿宋_GB2312" w:eastAsia="仿宋_GB2312" w:cs="仿宋_GB2312"/>
                <w:color w:val="000000"/>
                <w:kern w:val="0"/>
                <w:sz w:val="21"/>
                <w:szCs w:val="21"/>
                <w:lang w:val="zh-CN"/>
              </w:rPr>
              <w:t>委党校</w:t>
            </w:r>
            <w:r>
              <w:rPr>
                <w:rFonts w:hint="eastAsia" w:ascii="仿宋_GB2312" w:eastAsia="仿宋_GB2312" w:cs="仿宋_GB2312"/>
                <w:color w:val="000000"/>
                <w:kern w:val="0"/>
                <w:sz w:val="21"/>
                <w:szCs w:val="21"/>
                <w:lang w:val="zh-CN" w:eastAsia="zh-CN"/>
              </w:rPr>
              <w:t>、</w:t>
            </w:r>
            <w:r>
              <w:rPr>
                <w:rFonts w:hint="eastAsia" w:ascii="仿宋_GB2312" w:hAnsi="Times New Roman" w:eastAsia="仿宋_GB2312" w:cs="仿宋_GB2312"/>
                <w:color w:val="000000"/>
                <w:kern w:val="0"/>
                <w:sz w:val="21"/>
                <w:szCs w:val="21"/>
                <w:lang w:val="zh-CN" w:eastAsia="zh-CN"/>
              </w:rPr>
              <w:t>市人力社保局、</w:t>
            </w:r>
            <w:r>
              <w:rPr>
                <w:rFonts w:hint="eastAsia" w:ascii="仿宋_GB2312" w:eastAsia="仿宋_GB2312" w:cs="仿宋_GB2312"/>
                <w:color w:val="000000"/>
                <w:kern w:val="0"/>
                <w:sz w:val="21"/>
                <w:szCs w:val="21"/>
                <w:lang w:val="zh-CN"/>
              </w:rPr>
              <w:t>前方工作队</w:t>
            </w:r>
          </w:p>
        </w:tc>
        <w:tc>
          <w:tcPr>
            <w:tcW w:w="219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zh-CN" w:eastAsia="zh-CN"/>
              </w:rPr>
              <w:t>市对口支援办、市教育局、市卫生健康局等有关成员单位</w:t>
            </w:r>
          </w:p>
        </w:tc>
        <w:tc>
          <w:tcPr>
            <w:tcW w:w="551"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1368"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40" w:lineRule="exact"/>
              <w:jc w:val="left"/>
              <w:rPr>
                <w:rFonts w:ascii="宋体" w:hAnsi="Times New Roman" w:eastAsia="宋体" w:cs="宋体"/>
                <w:kern w:val="0"/>
                <w:sz w:val="21"/>
                <w:szCs w:val="21"/>
                <w:lang w:val="zh-CN" w:eastAsia="zh-CN" w:bidi="ar-SA"/>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宋体" w:hAnsi="Times New Roman" w:eastAsia="宋体" w:cs="宋体"/>
                <w:kern w:val="0"/>
                <w:sz w:val="21"/>
                <w:szCs w:val="21"/>
                <w:lang w:val="zh-CN" w:eastAsia="zh-CN" w:bidi="ar-SA"/>
              </w:rPr>
            </w:pPr>
            <w:r>
              <w:rPr>
                <w:rFonts w:hint="eastAsia" w:ascii="仿宋_GB2312" w:eastAsia="仿宋_GB2312" w:cs="仿宋_GB2312"/>
                <w:kern w:val="0"/>
                <w:sz w:val="21"/>
                <w:szCs w:val="21"/>
                <w:lang w:val="zh-CN" w:eastAsia="zh-CN"/>
              </w:rPr>
              <w:t>③发挥我市教育、卫生、农业、科技、电商、文旅、水利技能、乡村振兴等领域人才和技术优势，通过中短期实地指导、专题讲座培训、远程在线授课、基层单位结对等方式，开展中短期的支医、支教、支农等活动，接收安排布拖县专技人员到慈溪培训进修。</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宋体" w:hAnsi="Times New Roman" w:eastAsia="宋体" w:cs="宋体"/>
                <w:kern w:val="0"/>
                <w:sz w:val="21"/>
                <w:szCs w:val="21"/>
                <w:lang w:val="zh-CN" w:eastAsia="zh-CN" w:bidi="ar-SA"/>
              </w:rPr>
            </w:pPr>
            <w:r>
              <w:rPr>
                <w:rFonts w:hint="eastAsia" w:ascii="仿宋_GB2312" w:eastAsia="仿宋_GB2312" w:cs="仿宋_GB2312"/>
                <w:color w:val="000000"/>
                <w:kern w:val="0"/>
                <w:sz w:val="21"/>
                <w:szCs w:val="21"/>
                <w:lang w:val="zh-CN"/>
              </w:rPr>
              <w:t>相关证明材料。</w:t>
            </w:r>
          </w:p>
        </w:tc>
        <w:tc>
          <w:tcPr>
            <w:tcW w:w="1751"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宋体" w:hAnsi="Times New Roman" w:eastAsia="宋体" w:cs="宋体"/>
                <w:kern w:val="0"/>
                <w:sz w:val="21"/>
                <w:szCs w:val="21"/>
                <w:lang w:val="zh-CN" w:eastAsia="zh-CN" w:bidi="ar-SA"/>
              </w:rPr>
            </w:pPr>
            <w:r>
              <w:rPr>
                <w:rFonts w:hint="eastAsia" w:ascii="仿宋_GB2312" w:hAnsi="Times New Roman" w:eastAsia="仿宋_GB2312" w:cs="仿宋_GB2312"/>
                <w:color w:val="000000"/>
                <w:kern w:val="0"/>
                <w:sz w:val="21"/>
                <w:szCs w:val="21"/>
                <w:lang w:val="zh-CN" w:eastAsia="zh-CN"/>
              </w:rPr>
              <w:t>市人力社保局</w:t>
            </w:r>
          </w:p>
        </w:tc>
        <w:tc>
          <w:tcPr>
            <w:tcW w:w="219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宋体" w:hAnsi="Times New Roman" w:eastAsia="宋体" w:cs="宋体"/>
                <w:kern w:val="0"/>
                <w:sz w:val="21"/>
                <w:szCs w:val="21"/>
                <w:lang w:val="zh-CN" w:eastAsia="zh-CN" w:bidi="ar-SA"/>
              </w:rPr>
            </w:pPr>
            <w:r>
              <w:rPr>
                <w:rFonts w:hint="eastAsia" w:ascii="仿宋_GB2312" w:hAnsi="Times New Roman" w:eastAsia="仿宋_GB2312" w:cs="仿宋_GB2312"/>
                <w:color w:val="000000"/>
                <w:kern w:val="0"/>
                <w:sz w:val="21"/>
                <w:szCs w:val="21"/>
                <w:lang w:val="zh-CN" w:eastAsia="zh-CN"/>
              </w:rPr>
              <w:t>市教育局、市科技局、市农业农村局、市卫生健康局、市农合联执委会（市供销社） 、市文广旅体局、市水利局、各镇（街道）、前方工作队</w:t>
            </w:r>
          </w:p>
        </w:tc>
        <w:tc>
          <w:tcPr>
            <w:tcW w:w="551"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1368"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40" w:lineRule="exact"/>
              <w:jc w:val="left"/>
              <w:rPr>
                <w:rFonts w:hint="default" w:ascii="仿宋_GB2312" w:eastAsia="仿宋_GB2312" w:cs="仿宋_GB2312"/>
                <w:color w:val="000000"/>
                <w:kern w:val="0"/>
                <w:sz w:val="21"/>
                <w:szCs w:val="21"/>
                <w:lang w:val="en-US"/>
              </w:rPr>
            </w:pPr>
            <w:r>
              <w:rPr>
                <w:rFonts w:hint="eastAsia" w:ascii="仿宋_GB2312" w:eastAsia="仿宋_GB2312" w:cs="仿宋_GB2312"/>
                <w:color w:val="000000"/>
                <w:kern w:val="0"/>
                <w:sz w:val="21"/>
                <w:szCs w:val="21"/>
                <w:lang w:val="en-US" w:eastAsia="zh-CN"/>
              </w:rPr>
              <w:t>3</w:t>
            </w:r>
            <w:r>
              <w:rPr>
                <w:rFonts w:hint="eastAsia" w:ascii="仿宋_GB2312" w:eastAsia="仿宋_GB2312" w:cs="仿宋_GB2312"/>
                <w:color w:val="000000"/>
                <w:kern w:val="0"/>
                <w:sz w:val="21"/>
                <w:szCs w:val="21"/>
                <w:lang w:val="zh-CN"/>
              </w:rPr>
              <w:t>.</w:t>
            </w:r>
            <w:r>
              <w:rPr>
                <w:rFonts w:hint="eastAsia" w:ascii="仿宋_GB2312" w:eastAsia="仿宋_GB2312" w:cs="仿宋_GB2312"/>
                <w:color w:val="000000"/>
                <w:kern w:val="0"/>
                <w:sz w:val="21"/>
                <w:szCs w:val="21"/>
                <w:lang w:val="en-US" w:eastAsia="zh-CN"/>
              </w:rPr>
              <w:t>协助打造乡村振兴示范村</w:t>
            </w: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kern w:val="0"/>
                <w:sz w:val="21"/>
                <w:szCs w:val="21"/>
                <w:lang w:val="en-US" w:eastAsia="zh-CN"/>
              </w:rPr>
            </w:pPr>
            <w:r>
              <w:rPr>
                <w:rFonts w:hint="eastAsia" w:ascii="仿宋_GB2312" w:eastAsia="仿宋_GB2312" w:cs="仿宋_GB2312"/>
                <w:kern w:val="0"/>
                <w:sz w:val="21"/>
                <w:szCs w:val="21"/>
                <w:lang w:val="en-US" w:eastAsia="zh-CN"/>
              </w:rPr>
              <w:t>在布拖县选择1个重点帮扶村，围绕产业、人才、文化、生态、组织振兴，整合帮扶资源，合力打造乡村振兴示范村，以点带面，以面促点，点面结合，协助提升乡村整体发展水平。</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auto"/>
                <w:kern w:val="0"/>
                <w:sz w:val="21"/>
                <w:szCs w:val="21"/>
                <w:lang w:val="zh-CN"/>
              </w:rPr>
            </w:pPr>
            <w:r>
              <w:rPr>
                <w:rFonts w:hint="eastAsia" w:ascii="仿宋_GB2312" w:eastAsia="仿宋_GB2312" w:cs="仿宋_GB2312"/>
                <w:color w:val="auto"/>
                <w:kern w:val="0"/>
                <w:sz w:val="21"/>
                <w:szCs w:val="21"/>
                <w:lang w:val="zh-CN"/>
              </w:rPr>
              <w:t>相关证明材料。</w:t>
            </w:r>
          </w:p>
        </w:tc>
        <w:tc>
          <w:tcPr>
            <w:tcW w:w="1751"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zh-CN" w:eastAsia="zh-CN"/>
              </w:rPr>
              <w:t>市对口支援办、市农业农村局、前方工作队</w:t>
            </w:r>
          </w:p>
        </w:tc>
        <w:tc>
          <w:tcPr>
            <w:tcW w:w="219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en-US" w:eastAsia="zh-CN"/>
              </w:rPr>
              <w:t>有关镇（街道）</w:t>
            </w:r>
          </w:p>
        </w:tc>
        <w:tc>
          <w:tcPr>
            <w:tcW w:w="551"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979" w:hRule="atLeast"/>
          <w:jc w:val="center"/>
        </w:trPr>
        <w:tc>
          <w:tcPr>
            <w:tcW w:w="705" w:type="dxa"/>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hint="default" w:ascii="宋体" w:eastAsia="仿宋_GB2312" w:cs="宋体"/>
                <w:kern w:val="0"/>
                <w:sz w:val="21"/>
                <w:szCs w:val="21"/>
                <w:lang w:val="en-US" w:eastAsia="zh-CN"/>
              </w:rPr>
            </w:pPr>
            <w:r>
              <w:rPr>
                <w:rFonts w:hint="eastAsia" w:ascii="宋体" w:cs="宋体"/>
                <w:kern w:val="0"/>
                <w:sz w:val="21"/>
                <w:szCs w:val="21"/>
                <w:lang w:val="en-US" w:eastAsia="zh-CN"/>
              </w:rPr>
              <w:t>五</w:t>
            </w:r>
            <w:r>
              <w:rPr>
                <w:rFonts w:hint="eastAsia" w:ascii="宋体" w:cs="宋体"/>
                <w:kern w:val="0"/>
                <w:sz w:val="21"/>
                <w:szCs w:val="21"/>
                <w:lang w:val="zh-CN" w:eastAsia="zh-CN"/>
              </w:rPr>
              <w:t>、</w:t>
            </w:r>
            <w:r>
              <w:rPr>
                <w:rFonts w:hint="eastAsia" w:ascii="宋体" w:cs="宋体"/>
                <w:kern w:val="0"/>
                <w:sz w:val="21"/>
                <w:szCs w:val="21"/>
                <w:lang w:val="en-US" w:eastAsia="zh-CN"/>
              </w:rPr>
              <w:t>推动工作创新</w:t>
            </w:r>
          </w:p>
        </w:tc>
        <w:tc>
          <w:tcPr>
            <w:tcW w:w="17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hAnsi="Times New Roman" w:eastAsia="仿宋_GB2312" w:cs="仿宋_GB2312"/>
                <w:color w:val="000000"/>
                <w:kern w:val="0"/>
                <w:sz w:val="21"/>
                <w:szCs w:val="21"/>
                <w:lang w:val="zh-CN"/>
              </w:rPr>
              <w:t>1.</w:t>
            </w:r>
            <w:r>
              <w:rPr>
                <w:rFonts w:hint="eastAsia" w:ascii="仿宋_GB2312" w:eastAsia="仿宋_GB2312" w:cs="仿宋_GB2312"/>
                <w:color w:val="000000"/>
                <w:kern w:val="0"/>
                <w:sz w:val="21"/>
                <w:szCs w:val="21"/>
                <w:lang w:val="en-US" w:eastAsia="zh-CN"/>
              </w:rPr>
              <w:t>借鉴乡村振兴经验做法</w:t>
            </w: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kern w:val="0"/>
                <w:sz w:val="21"/>
                <w:szCs w:val="21"/>
                <w:lang w:val="zh-CN" w:eastAsia="zh-CN"/>
              </w:rPr>
              <w:t>结合布拖县实际，复制推广我市乡村振兴有效做法，加强经验交流和互动，助力协作地区乡村振兴。</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000000"/>
                <w:kern w:val="0"/>
                <w:sz w:val="21"/>
                <w:szCs w:val="21"/>
                <w:lang w:val="zh-CN"/>
              </w:rPr>
              <w:t>相关证明材料。</w:t>
            </w:r>
          </w:p>
        </w:tc>
        <w:tc>
          <w:tcPr>
            <w:tcW w:w="1751"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en-US" w:eastAsia="zh-CN"/>
              </w:rPr>
              <w:t>市农业农村局</w:t>
            </w:r>
          </w:p>
        </w:tc>
        <w:tc>
          <w:tcPr>
            <w:tcW w:w="219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en-US" w:eastAsia="zh-CN"/>
              </w:rPr>
              <w:t>市对口支援办、前方工作队、有关镇（街道）</w:t>
            </w:r>
          </w:p>
        </w:tc>
        <w:tc>
          <w:tcPr>
            <w:tcW w:w="551"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1163"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restart"/>
            <w:tcBorders>
              <w:top w:val="single" w:color="auto" w:sz="4" w:space="0"/>
              <w:left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kern w:val="0"/>
                <w:sz w:val="21"/>
                <w:szCs w:val="21"/>
                <w:lang w:val="en-US" w:eastAsia="zh-CN"/>
              </w:rPr>
            </w:pPr>
            <w:r>
              <w:rPr>
                <w:rFonts w:hint="eastAsia" w:ascii="仿宋_GB2312" w:eastAsia="仿宋_GB2312" w:cs="仿宋_GB2312"/>
                <w:kern w:val="0"/>
                <w:sz w:val="21"/>
                <w:szCs w:val="21"/>
                <w:lang w:val="en-US" w:eastAsia="zh-CN"/>
              </w:rPr>
              <w:t>2、推介传授改革创新做法和实践经验</w:t>
            </w: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①</w:t>
            </w:r>
            <w:r>
              <w:rPr>
                <w:rFonts w:hint="eastAsia" w:ascii="仿宋_GB2312" w:eastAsia="仿宋_GB2312" w:cs="仿宋_GB2312"/>
                <w:color w:val="000000"/>
                <w:kern w:val="0"/>
                <w:sz w:val="21"/>
                <w:szCs w:val="21"/>
                <w:lang w:val="zh-CN" w:eastAsia="zh-CN"/>
              </w:rPr>
              <w:t>结合对口地区乡村振兴、农牧业发展、文旅融合、公共服务等现状实际，将我市在深化“放管服”改革、优化营商环境、推进基层农村“最多跑一次”改革、政府数字化转型、城乡融合发展、基层社会治理等领域的创新改革做法和既有实践经验推介给对口地区，签订改革合作框架协议，通过远程协作、现场指导、定点结对、互动交流等方式指导当地结合实际进行探索和实施，为当地改革提供慈溪“智库”，贡献慈溪智慧，增强改革实效。</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en-US" w:eastAsia="zh-CN"/>
              </w:rPr>
            </w:pPr>
            <w:r>
              <w:rPr>
                <w:rFonts w:hint="eastAsia" w:ascii="仿宋_GB2312" w:eastAsia="仿宋_GB2312" w:cs="仿宋_GB2312"/>
                <w:color w:val="000000"/>
                <w:kern w:val="0"/>
                <w:sz w:val="21"/>
                <w:szCs w:val="21"/>
                <w:lang w:val="zh-CN"/>
              </w:rPr>
              <w:t>相关证明材料。</w:t>
            </w:r>
          </w:p>
        </w:tc>
        <w:tc>
          <w:tcPr>
            <w:tcW w:w="1751" w:type="dxa"/>
            <w:tcBorders>
              <w:top w:val="single" w:color="000000" w:sz="2" w:space="0"/>
              <w:left w:val="single" w:color="auto" w:sz="4" w:space="0"/>
              <w:bottom w:val="single" w:color="auto" w:sz="4"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en-US" w:eastAsia="zh-CN"/>
              </w:rPr>
            </w:pPr>
            <w:r>
              <w:rPr>
                <w:rFonts w:hint="eastAsia" w:ascii="仿宋_GB2312" w:eastAsia="仿宋_GB2312" w:cs="仿宋_GB2312"/>
                <w:color w:val="000000"/>
                <w:kern w:val="0"/>
                <w:sz w:val="21"/>
                <w:szCs w:val="21"/>
                <w:lang w:val="en-US" w:eastAsia="zh-CN"/>
              </w:rPr>
              <w:t>市委改革办</w:t>
            </w:r>
          </w:p>
        </w:tc>
        <w:tc>
          <w:tcPr>
            <w:tcW w:w="219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en-US" w:eastAsia="zh-CN"/>
              </w:rPr>
            </w:pPr>
            <w:r>
              <w:rPr>
                <w:rFonts w:hint="eastAsia" w:ascii="仿宋_GB2312" w:eastAsia="仿宋_GB2312" w:cs="仿宋_GB2312"/>
                <w:color w:val="000000"/>
                <w:kern w:val="0"/>
                <w:sz w:val="21"/>
                <w:szCs w:val="21"/>
                <w:lang w:val="en-US" w:eastAsia="zh-CN"/>
              </w:rPr>
              <w:t>市政务服务办、各镇（街道）、前方工作队</w:t>
            </w:r>
          </w:p>
        </w:tc>
        <w:tc>
          <w:tcPr>
            <w:tcW w:w="551"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1163"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continue"/>
            <w:tcBorders>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kern w:val="0"/>
                <w:sz w:val="21"/>
                <w:szCs w:val="21"/>
                <w:lang w:val="en-US" w:eastAsia="zh-CN"/>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zh-CN"/>
              </w:rPr>
              <w:t>②</w:t>
            </w:r>
            <w:r>
              <w:rPr>
                <w:rFonts w:hint="eastAsia" w:ascii="仿宋_GB2312" w:eastAsia="仿宋_GB2312" w:cs="仿宋_GB2312"/>
                <w:color w:val="000000"/>
                <w:kern w:val="0"/>
                <w:sz w:val="21"/>
                <w:szCs w:val="21"/>
                <w:lang w:val="zh-CN" w:eastAsia="zh-CN"/>
              </w:rPr>
              <w:t>按照省市数字化改革的要求，推动打造东西部协作多跨场景。</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rPr>
            </w:pPr>
            <w:r>
              <w:rPr>
                <w:rFonts w:hint="eastAsia" w:ascii="仿宋_GB2312" w:eastAsia="仿宋_GB2312" w:cs="仿宋_GB2312"/>
                <w:color w:val="000000"/>
                <w:kern w:val="0"/>
                <w:sz w:val="21"/>
                <w:szCs w:val="21"/>
                <w:lang w:val="zh-CN"/>
              </w:rPr>
              <w:t>相关证明材料。</w:t>
            </w:r>
          </w:p>
        </w:tc>
        <w:tc>
          <w:tcPr>
            <w:tcW w:w="1751" w:type="dxa"/>
            <w:tcBorders>
              <w:top w:val="single" w:color="000000" w:sz="2" w:space="0"/>
              <w:left w:val="single" w:color="auto" w:sz="4" w:space="0"/>
              <w:bottom w:val="single" w:color="auto" w:sz="4"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en-US" w:eastAsia="zh-CN"/>
              </w:rPr>
            </w:pPr>
            <w:r>
              <w:rPr>
                <w:rFonts w:hint="eastAsia" w:ascii="仿宋_GB2312" w:eastAsia="仿宋_GB2312" w:cs="仿宋_GB2312"/>
                <w:color w:val="000000"/>
                <w:kern w:val="0"/>
                <w:sz w:val="21"/>
                <w:szCs w:val="21"/>
                <w:lang w:val="en-US" w:eastAsia="zh-CN"/>
              </w:rPr>
              <w:t>市对口支援办</w:t>
            </w:r>
          </w:p>
        </w:tc>
        <w:tc>
          <w:tcPr>
            <w:tcW w:w="219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en-US" w:eastAsia="zh-CN"/>
              </w:rPr>
            </w:pPr>
            <w:r>
              <w:rPr>
                <w:rFonts w:hint="eastAsia" w:ascii="仿宋_GB2312" w:eastAsia="仿宋_GB2312" w:cs="仿宋_GB2312"/>
                <w:color w:val="000000"/>
                <w:kern w:val="0"/>
                <w:sz w:val="21"/>
                <w:szCs w:val="21"/>
                <w:lang w:val="en-US" w:eastAsia="zh-CN"/>
              </w:rPr>
              <w:t>市大数据发展中心</w:t>
            </w:r>
          </w:p>
        </w:tc>
        <w:tc>
          <w:tcPr>
            <w:tcW w:w="551"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1163"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kern w:val="0"/>
                <w:sz w:val="21"/>
                <w:szCs w:val="21"/>
                <w:lang w:val="en-US" w:eastAsia="zh-CN"/>
              </w:rPr>
            </w:pPr>
          </w:p>
          <w:p>
            <w:pPr>
              <w:autoSpaceDE w:val="0"/>
              <w:autoSpaceDN w:val="0"/>
              <w:adjustRightInd w:val="0"/>
              <w:spacing w:line="280" w:lineRule="atLeast"/>
              <w:jc w:val="left"/>
              <w:rPr>
                <w:rFonts w:hint="eastAsia" w:ascii="仿宋_GB2312" w:eastAsia="仿宋_GB2312" w:cs="仿宋_GB2312"/>
                <w:kern w:val="0"/>
                <w:sz w:val="21"/>
                <w:szCs w:val="21"/>
                <w:lang w:val="en-US" w:eastAsia="zh-CN"/>
              </w:rPr>
            </w:pPr>
          </w:p>
          <w:p>
            <w:pPr>
              <w:autoSpaceDE w:val="0"/>
              <w:autoSpaceDN w:val="0"/>
              <w:adjustRightInd w:val="0"/>
              <w:spacing w:line="280" w:lineRule="atLeast"/>
              <w:jc w:val="left"/>
              <w:rPr>
                <w:rFonts w:hint="eastAsia" w:ascii="仿宋_GB2312" w:eastAsia="仿宋_GB2312" w:cs="仿宋_GB2312"/>
                <w:kern w:val="0"/>
                <w:sz w:val="21"/>
                <w:szCs w:val="21"/>
                <w:lang w:val="en-US" w:eastAsia="zh-CN"/>
              </w:rPr>
            </w:pPr>
          </w:p>
          <w:p>
            <w:pPr>
              <w:autoSpaceDE w:val="0"/>
              <w:autoSpaceDN w:val="0"/>
              <w:adjustRightInd w:val="0"/>
              <w:spacing w:line="280" w:lineRule="atLeast"/>
              <w:jc w:val="left"/>
              <w:rPr>
                <w:rFonts w:hint="eastAsia" w:ascii="仿宋_GB2312" w:eastAsia="仿宋_GB2312" w:cs="仿宋_GB2312"/>
                <w:kern w:val="0"/>
                <w:sz w:val="21"/>
                <w:szCs w:val="21"/>
                <w:lang w:val="en-US" w:eastAsia="zh-CN"/>
              </w:rPr>
            </w:pPr>
          </w:p>
          <w:p>
            <w:pPr>
              <w:autoSpaceDE w:val="0"/>
              <w:autoSpaceDN w:val="0"/>
              <w:adjustRightInd w:val="0"/>
              <w:spacing w:line="280" w:lineRule="atLeast"/>
              <w:jc w:val="left"/>
              <w:rPr>
                <w:rFonts w:hint="eastAsia" w:ascii="仿宋_GB2312" w:eastAsia="仿宋_GB2312" w:cs="仿宋_GB2312"/>
                <w:kern w:val="0"/>
                <w:sz w:val="21"/>
                <w:szCs w:val="21"/>
                <w:lang w:val="en-US" w:eastAsia="zh-CN"/>
              </w:rPr>
            </w:pPr>
          </w:p>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kern w:val="0"/>
                <w:sz w:val="21"/>
                <w:szCs w:val="21"/>
                <w:lang w:val="en-US" w:eastAsia="zh-CN"/>
              </w:rPr>
              <w:t>3</w:t>
            </w:r>
            <w:r>
              <w:rPr>
                <w:rFonts w:ascii="仿宋_GB2312" w:eastAsia="仿宋_GB2312" w:cs="仿宋_GB2312"/>
                <w:kern w:val="0"/>
                <w:sz w:val="21"/>
                <w:szCs w:val="21"/>
              </w:rPr>
              <w:t>.</w:t>
            </w:r>
            <w:r>
              <w:rPr>
                <w:rFonts w:hint="eastAsia" w:ascii="仿宋_GB2312" w:eastAsia="仿宋_GB2312" w:cs="仿宋_GB2312"/>
                <w:color w:val="000000"/>
                <w:kern w:val="0"/>
                <w:sz w:val="21"/>
                <w:szCs w:val="21"/>
                <w:lang w:val="en-US" w:eastAsia="zh-CN"/>
              </w:rPr>
              <w:t>广泛发动社会参与</w:t>
            </w: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hAnsi="Times New Roman" w:eastAsia="仿宋_GB2312" w:cs="仿宋_GB2312"/>
                <w:color w:val="auto"/>
                <w:kern w:val="0"/>
                <w:sz w:val="21"/>
                <w:szCs w:val="21"/>
                <w:lang w:val="zh-CN"/>
              </w:rPr>
            </w:pPr>
            <w:r>
              <w:rPr>
                <w:rFonts w:hint="eastAsia" w:ascii="仿宋_GB2312" w:eastAsia="仿宋_GB2312" w:cs="仿宋_GB2312"/>
                <w:color w:val="000000"/>
                <w:kern w:val="0"/>
                <w:sz w:val="21"/>
                <w:szCs w:val="21"/>
                <w:lang w:val="zh-CN"/>
              </w:rPr>
              <w:t>①</w:t>
            </w:r>
            <w:r>
              <w:rPr>
                <w:rFonts w:hint="eastAsia" w:ascii="仿宋_GB2312" w:eastAsia="仿宋_GB2312" w:cs="仿宋_GB2312"/>
                <w:color w:val="000000"/>
                <w:kern w:val="0"/>
                <w:sz w:val="21"/>
                <w:szCs w:val="21"/>
                <w:lang w:val="en-US" w:eastAsia="zh-CN"/>
              </w:rPr>
              <w:t>加大我市东西部协作工作宣传报道，提升慈溪帮扶影响力。</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000000"/>
                <w:kern w:val="0"/>
                <w:sz w:val="21"/>
                <w:szCs w:val="21"/>
                <w:lang w:val="en-US" w:eastAsia="zh-CN"/>
              </w:rPr>
              <w:t>新闻报道、图文</w:t>
            </w:r>
            <w:r>
              <w:rPr>
                <w:rFonts w:hint="eastAsia" w:ascii="仿宋_GB2312" w:eastAsia="仿宋_GB2312" w:cs="仿宋_GB2312"/>
                <w:color w:val="000000"/>
                <w:kern w:val="0"/>
                <w:sz w:val="21"/>
                <w:szCs w:val="21"/>
                <w:lang w:val="zh-CN"/>
              </w:rPr>
              <w:t>材料</w:t>
            </w:r>
            <w:r>
              <w:rPr>
                <w:rFonts w:hint="eastAsia" w:ascii="仿宋_GB2312" w:eastAsia="仿宋_GB2312" w:cs="仿宋_GB2312"/>
                <w:color w:val="000000"/>
                <w:kern w:val="0"/>
                <w:sz w:val="21"/>
                <w:szCs w:val="21"/>
                <w:lang w:val="en-US" w:eastAsia="zh-CN"/>
              </w:rPr>
              <w:t>等</w:t>
            </w:r>
            <w:r>
              <w:rPr>
                <w:rFonts w:hint="eastAsia" w:ascii="仿宋_GB2312" w:eastAsia="仿宋_GB2312" w:cs="仿宋_GB2312"/>
                <w:color w:val="000000"/>
                <w:kern w:val="0"/>
                <w:sz w:val="21"/>
                <w:szCs w:val="21"/>
                <w:lang w:val="zh-CN"/>
              </w:rPr>
              <w:t>。</w:t>
            </w:r>
          </w:p>
        </w:tc>
        <w:tc>
          <w:tcPr>
            <w:tcW w:w="1751" w:type="dxa"/>
            <w:tcBorders>
              <w:top w:val="single" w:color="000000" w:sz="2" w:space="0"/>
              <w:left w:val="single" w:color="auto" w:sz="4" w:space="0"/>
              <w:bottom w:val="single" w:color="auto" w:sz="4" w:space="0"/>
              <w:right w:val="single" w:color="000000" w:sz="2"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000000"/>
                <w:kern w:val="0"/>
                <w:sz w:val="21"/>
                <w:szCs w:val="21"/>
                <w:lang w:val="en-US" w:eastAsia="zh-CN"/>
              </w:rPr>
              <w:t>市委宣传部、市对口支援办</w:t>
            </w:r>
          </w:p>
        </w:tc>
        <w:tc>
          <w:tcPr>
            <w:tcW w:w="219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000000"/>
                <w:kern w:val="0"/>
                <w:sz w:val="21"/>
                <w:szCs w:val="21"/>
                <w:lang w:val="zh-CN" w:eastAsia="zh-CN"/>
              </w:rPr>
              <w:t>市融媒体中心、领导小组各成员单位、各镇（街道）、前方工作队</w:t>
            </w:r>
          </w:p>
        </w:tc>
        <w:tc>
          <w:tcPr>
            <w:tcW w:w="551"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1290"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宋体" w:cs="宋体"/>
                <w:color w:val="FF0000"/>
                <w:kern w:val="0"/>
                <w:sz w:val="21"/>
                <w:szCs w:val="21"/>
                <w:lang w:val="zh-CN"/>
              </w:rPr>
            </w:pPr>
            <w:r>
              <w:rPr>
                <w:rFonts w:hint="eastAsia" w:ascii="仿宋_GB2312" w:eastAsia="仿宋_GB2312" w:cs="仿宋_GB2312"/>
                <w:color w:val="000000"/>
                <w:kern w:val="0"/>
                <w:sz w:val="21"/>
                <w:szCs w:val="21"/>
                <w:lang w:val="zh-CN"/>
              </w:rPr>
              <w:t>②</w:t>
            </w:r>
            <w:r>
              <w:rPr>
                <w:rFonts w:hint="eastAsia" w:ascii="仿宋_GB2312" w:eastAsia="仿宋_GB2312" w:cs="仿宋_GB2312"/>
                <w:color w:val="000000"/>
                <w:kern w:val="0"/>
                <w:sz w:val="21"/>
                <w:szCs w:val="21"/>
                <w:lang w:val="zh-CN" w:eastAsia="zh-CN"/>
              </w:rPr>
              <w:t>发扬我市爱心传统</w:t>
            </w:r>
            <w:r>
              <w:rPr>
                <w:rFonts w:hint="eastAsia" w:ascii="仿宋_GB2312" w:eastAsia="仿宋_GB2312" w:cs="仿宋_GB2312"/>
                <w:color w:val="000000"/>
                <w:kern w:val="0"/>
                <w:sz w:val="21"/>
                <w:szCs w:val="21"/>
                <w:lang w:val="zh-CN"/>
              </w:rPr>
              <w:t>，广泛动员社会各界</w:t>
            </w:r>
            <w:r>
              <w:rPr>
                <w:rFonts w:hint="eastAsia" w:ascii="仿宋_GB2312" w:eastAsia="仿宋_GB2312" w:cs="仿宋_GB2312"/>
                <w:color w:val="000000"/>
                <w:kern w:val="0"/>
                <w:sz w:val="21"/>
                <w:szCs w:val="21"/>
                <w:lang w:val="zh-CN" w:eastAsia="zh-CN"/>
              </w:rPr>
              <w:t>力量</w:t>
            </w:r>
            <w:r>
              <w:rPr>
                <w:rFonts w:hint="eastAsia" w:ascii="仿宋_GB2312" w:eastAsia="仿宋_GB2312" w:cs="仿宋_GB2312"/>
                <w:color w:val="000000"/>
                <w:kern w:val="0"/>
                <w:sz w:val="21"/>
                <w:szCs w:val="21"/>
                <w:lang w:val="zh-CN"/>
              </w:rPr>
              <w:t>到</w:t>
            </w:r>
            <w:r>
              <w:rPr>
                <w:rFonts w:hint="eastAsia" w:ascii="仿宋_GB2312" w:eastAsia="仿宋_GB2312" w:cs="仿宋_GB2312"/>
                <w:color w:val="000000"/>
                <w:kern w:val="0"/>
                <w:sz w:val="21"/>
                <w:szCs w:val="21"/>
                <w:lang w:val="zh-CN" w:eastAsia="zh-CN"/>
              </w:rPr>
              <w:t>布拖县</w:t>
            </w:r>
            <w:r>
              <w:rPr>
                <w:rFonts w:hint="eastAsia" w:ascii="仿宋_GB2312" w:eastAsia="仿宋_GB2312" w:cs="仿宋_GB2312"/>
                <w:color w:val="000000"/>
                <w:kern w:val="0"/>
                <w:sz w:val="21"/>
                <w:szCs w:val="21"/>
                <w:lang w:val="zh-CN"/>
              </w:rPr>
              <w:t>开展捐资</w:t>
            </w:r>
            <w:r>
              <w:rPr>
                <w:rFonts w:hint="eastAsia" w:ascii="仿宋_GB2312" w:eastAsia="仿宋_GB2312" w:cs="仿宋_GB2312"/>
                <w:color w:val="000000"/>
                <w:kern w:val="0"/>
                <w:sz w:val="21"/>
                <w:szCs w:val="21"/>
                <w:lang w:val="zh-CN" w:eastAsia="zh-CN"/>
              </w:rPr>
              <w:t>捐物、助教</w:t>
            </w:r>
            <w:r>
              <w:rPr>
                <w:rFonts w:hint="eastAsia" w:ascii="仿宋_GB2312" w:eastAsia="仿宋_GB2312" w:cs="仿宋_GB2312"/>
                <w:color w:val="000000"/>
                <w:kern w:val="0"/>
                <w:sz w:val="21"/>
                <w:szCs w:val="21"/>
                <w:lang w:val="zh-CN"/>
              </w:rPr>
              <w:t>助学、慈善公益、医疗救助、社会工作</w:t>
            </w:r>
            <w:r>
              <w:rPr>
                <w:rFonts w:hint="eastAsia" w:ascii="仿宋_GB2312" w:eastAsia="仿宋_GB2312" w:cs="仿宋_GB2312"/>
                <w:color w:val="000000"/>
                <w:kern w:val="0"/>
                <w:sz w:val="21"/>
                <w:szCs w:val="21"/>
                <w:lang w:val="zh-CN" w:eastAsia="zh-CN"/>
              </w:rPr>
              <w:t>、</w:t>
            </w:r>
            <w:r>
              <w:rPr>
                <w:rFonts w:hint="eastAsia" w:ascii="仿宋_GB2312" w:eastAsia="仿宋_GB2312" w:cs="仿宋_GB2312"/>
                <w:color w:val="000000"/>
                <w:kern w:val="0"/>
                <w:sz w:val="21"/>
                <w:szCs w:val="21"/>
                <w:lang w:val="zh-CN"/>
              </w:rPr>
              <w:t>志愿服务</w:t>
            </w:r>
            <w:r>
              <w:rPr>
                <w:rFonts w:hint="eastAsia" w:ascii="仿宋_GB2312" w:eastAsia="仿宋_GB2312" w:cs="仿宋_GB2312"/>
                <w:color w:val="000000"/>
                <w:kern w:val="0"/>
                <w:sz w:val="21"/>
                <w:szCs w:val="21"/>
                <w:lang w:val="zh-CN" w:eastAsia="zh-CN"/>
              </w:rPr>
              <w:t>、“推普”</w:t>
            </w:r>
            <w:r>
              <w:rPr>
                <w:rFonts w:hint="eastAsia" w:ascii="仿宋_GB2312" w:eastAsia="仿宋_GB2312" w:cs="仿宋_GB2312"/>
                <w:color w:val="000000"/>
                <w:kern w:val="0"/>
                <w:sz w:val="21"/>
                <w:szCs w:val="21"/>
                <w:lang w:val="zh-CN"/>
              </w:rPr>
              <w:t>等活动。</w:t>
            </w:r>
          </w:p>
        </w:tc>
        <w:tc>
          <w:tcPr>
            <w:tcW w:w="19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default" w:ascii="宋体" w:eastAsia="仿宋_GB2312" w:cs="宋体"/>
                <w:kern w:val="0"/>
                <w:sz w:val="21"/>
                <w:szCs w:val="21"/>
                <w:lang w:val="en-US" w:eastAsia="zh-CN"/>
              </w:rPr>
            </w:pPr>
            <w:r>
              <w:rPr>
                <w:rFonts w:hint="eastAsia" w:ascii="仿宋_GB2312" w:eastAsia="仿宋_GB2312" w:cs="仿宋_GB2312"/>
                <w:color w:val="000000"/>
                <w:kern w:val="0"/>
                <w:sz w:val="21"/>
                <w:szCs w:val="21"/>
                <w:lang w:val="zh-CN"/>
              </w:rPr>
              <w:t>提供</w:t>
            </w:r>
            <w:r>
              <w:rPr>
                <w:rFonts w:hint="eastAsia" w:ascii="仿宋_GB2312" w:eastAsia="仿宋_GB2312" w:cs="仿宋_GB2312"/>
                <w:color w:val="000000"/>
                <w:kern w:val="0"/>
                <w:sz w:val="21"/>
                <w:szCs w:val="21"/>
                <w:lang w:val="en-US" w:eastAsia="zh-CN"/>
              </w:rPr>
              <w:t>开展各类社会帮扶活动的图文材料、捐资捐赠清单及</w:t>
            </w:r>
            <w:r>
              <w:rPr>
                <w:rFonts w:hint="eastAsia" w:ascii="仿宋_GB2312" w:eastAsia="仿宋_GB2312" w:cs="仿宋_GB2312"/>
                <w:color w:val="000000"/>
                <w:kern w:val="0"/>
                <w:sz w:val="21"/>
                <w:szCs w:val="21"/>
                <w:lang w:val="zh-CN"/>
              </w:rPr>
              <w:t>拨付、接收证明</w:t>
            </w:r>
            <w:r>
              <w:rPr>
                <w:rFonts w:hint="eastAsia" w:ascii="仿宋_GB2312" w:eastAsia="仿宋_GB2312" w:cs="仿宋_GB2312"/>
                <w:color w:val="000000"/>
                <w:kern w:val="0"/>
                <w:sz w:val="21"/>
                <w:szCs w:val="21"/>
                <w:lang w:val="en-US" w:eastAsia="zh-CN"/>
              </w:rPr>
              <w:t>等。</w:t>
            </w:r>
          </w:p>
        </w:tc>
        <w:tc>
          <w:tcPr>
            <w:tcW w:w="17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en-US" w:eastAsia="zh-CN"/>
              </w:rPr>
              <w:t>市对口支援办</w:t>
            </w:r>
          </w:p>
        </w:tc>
        <w:tc>
          <w:tcPr>
            <w:tcW w:w="2196"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zh-CN" w:eastAsia="zh-CN"/>
              </w:rPr>
              <w:t>市委宣传部、市民政局、团市委、市总工会、市红十字会、市妇联、市工商联、市慈善总会、市教育局、前方工作队</w:t>
            </w:r>
          </w:p>
        </w:tc>
        <w:tc>
          <w:tcPr>
            <w:tcW w:w="551"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2973"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after="200" w:line="276" w:lineRule="auto"/>
              <w:jc w:val="center"/>
              <w:rPr>
                <w:rFonts w:ascii="宋体" w:cs="宋体"/>
                <w:kern w:val="0"/>
                <w:sz w:val="21"/>
                <w:szCs w:val="21"/>
                <w:lang w:val="zh-CN"/>
              </w:rPr>
            </w:pPr>
          </w:p>
        </w:tc>
        <w:tc>
          <w:tcPr>
            <w:tcW w:w="1704"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ascii="仿宋_GB2312" w:eastAsia="仿宋_GB2312" w:cs="仿宋_GB2312"/>
                <w:kern w:val="0"/>
                <w:sz w:val="21"/>
                <w:szCs w:val="21"/>
                <w:lang w:val="zh-CN"/>
              </w:rPr>
            </w:pP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default" w:ascii="仿宋_GB2312" w:eastAsia="仿宋_GB2312" w:cs="仿宋_GB2312"/>
                <w:kern w:val="0"/>
                <w:sz w:val="21"/>
                <w:szCs w:val="21"/>
                <w:lang w:val="en-US"/>
              </w:rPr>
            </w:pPr>
            <w:r>
              <w:rPr>
                <w:rFonts w:hint="eastAsia" w:ascii="仿宋_GB2312" w:eastAsia="仿宋_GB2312" w:cs="仿宋_GB2312"/>
                <w:kern w:val="0"/>
                <w:sz w:val="21"/>
                <w:szCs w:val="21"/>
                <w:lang w:val="zh-CN" w:eastAsia="zh-CN"/>
              </w:rPr>
              <w:t>③市级各有关部门和单位、各镇（街道）结合自身工作特色、资源和优势，积极参与推进社会帮扶工作。完成年度社会帮扶资金900万元以上，其中：部门</w:t>
            </w:r>
            <w:r>
              <w:rPr>
                <w:rFonts w:hint="eastAsia" w:ascii="仿宋_GB2312" w:eastAsia="仿宋_GB2312" w:cs="仿宋_GB2312"/>
                <w:kern w:val="0"/>
                <w:sz w:val="21"/>
                <w:szCs w:val="21"/>
                <w:lang w:val="en-US" w:eastAsia="zh-CN"/>
              </w:rPr>
              <w:t>375</w:t>
            </w:r>
            <w:r>
              <w:rPr>
                <w:rFonts w:hint="eastAsia" w:ascii="仿宋_GB2312" w:eastAsia="仿宋_GB2312" w:cs="仿宋_GB2312"/>
                <w:kern w:val="0"/>
                <w:sz w:val="21"/>
                <w:szCs w:val="21"/>
                <w:lang w:val="zh-CN" w:eastAsia="zh-CN"/>
              </w:rPr>
              <w:t>万元（工、青、妇等部门各落实40万元，工商联村企结对、企业捐赠等共250万元，民政局社会组织与村结对共5万元，残联、红十字会、慈善总会等部门根据各自优势和资源参与社会帮扶），镇（街道）5</w:t>
            </w:r>
            <w:r>
              <w:rPr>
                <w:rFonts w:hint="eastAsia" w:ascii="仿宋_GB2312" w:eastAsia="仿宋_GB2312" w:cs="仿宋_GB2312"/>
                <w:kern w:val="0"/>
                <w:sz w:val="21"/>
                <w:szCs w:val="21"/>
                <w:lang w:val="en-US" w:eastAsia="zh-CN"/>
              </w:rPr>
              <w:t>60</w:t>
            </w:r>
            <w:r>
              <w:rPr>
                <w:rFonts w:hint="eastAsia" w:ascii="仿宋_GB2312" w:eastAsia="仿宋_GB2312" w:cs="仿宋_GB2312"/>
                <w:kern w:val="0"/>
                <w:sz w:val="21"/>
                <w:szCs w:val="21"/>
                <w:lang w:val="zh-CN" w:eastAsia="zh-CN"/>
              </w:rPr>
              <w:t>万元</w:t>
            </w:r>
            <w:r>
              <w:rPr>
                <w:rFonts w:hint="eastAsia" w:ascii="仿宋_GB2312" w:hAnsi="仿宋_GB2312" w:eastAsia="仿宋_GB2312" w:cs="仿宋_GB2312"/>
                <w:color w:val="000000"/>
                <w:kern w:val="0"/>
                <w:sz w:val="20"/>
                <w:szCs w:val="20"/>
                <w:lang w:val="en-US" w:eastAsia="zh-CN"/>
              </w:rPr>
              <w:t>〔</w:t>
            </w:r>
            <w:r>
              <w:rPr>
                <w:rFonts w:hint="eastAsia" w:ascii="仿宋_GB2312" w:eastAsia="仿宋_GB2312" w:cs="仿宋_GB2312"/>
                <w:color w:val="000000"/>
                <w:kern w:val="0"/>
                <w:sz w:val="20"/>
                <w:szCs w:val="20"/>
                <w:lang w:val="en-US" w:eastAsia="zh-CN"/>
              </w:rPr>
              <w:t>龙山、观海卫、周巷、横河、宗汉等5个镇（街道）各落实40万元，坎墩、掌起、附海、逍林、新浦、崇寿、长河等7个镇（街道）各落实30万元，浒山、白沙路、古塘、胜山、桥头、匡堰等6个镇（街道）各落实25万元</w:t>
            </w:r>
            <w:r>
              <w:rPr>
                <w:rFonts w:hint="eastAsia" w:ascii="仿宋_GB2312" w:hAnsi="仿宋_GB2312" w:eastAsia="仿宋_GB2312" w:cs="仿宋_GB2312"/>
                <w:color w:val="000000"/>
                <w:kern w:val="0"/>
                <w:sz w:val="20"/>
                <w:szCs w:val="20"/>
                <w:lang w:val="en-US" w:eastAsia="zh-CN"/>
              </w:rPr>
              <w:t>〕</w:t>
            </w:r>
            <w:r>
              <w:rPr>
                <w:rFonts w:hint="eastAsia" w:ascii="仿宋_GB2312" w:eastAsia="仿宋_GB2312" w:cs="仿宋_GB2312"/>
                <w:kern w:val="0"/>
                <w:sz w:val="21"/>
                <w:szCs w:val="21"/>
                <w:lang w:val="zh-CN" w:eastAsia="zh-CN"/>
              </w:rPr>
              <w:t>。</w:t>
            </w:r>
          </w:p>
        </w:tc>
        <w:tc>
          <w:tcPr>
            <w:tcW w:w="1984" w:type="dxa"/>
            <w:tcBorders>
              <w:top w:val="single" w:color="auto" w:sz="4" w:space="0"/>
              <w:left w:val="single" w:color="auto" w:sz="4"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000000"/>
                <w:kern w:val="0"/>
                <w:sz w:val="21"/>
                <w:szCs w:val="21"/>
                <w:lang w:val="zh-CN"/>
              </w:rPr>
              <w:t>提供</w:t>
            </w:r>
            <w:r>
              <w:rPr>
                <w:rFonts w:hint="eastAsia" w:ascii="仿宋_GB2312" w:eastAsia="仿宋_GB2312" w:cs="仿宋_GB2312"/>
                <w:color w:val="000000"/>
                <w:kern w:val="0"/>
                <w:sz w:val="21"/>
                <w:szCs w:val="21"/>
                <w:lang w:val="en-US" w:eastAsia="zh-CN"/>
              </w:rPr>
              <w:t>开展各类社会帮扶活动的图文材料、捐资捐赠清单及</w:t>
            </w:r>
            <w:r>
              <w:rPr>
                <w:rFonts w:hint="eastAsia" w:ascii="仿宋_GB2312" w:eastAsia="仿宋_GB2312" w:cs="仿宋_GB2312"/>
                <w:color w:val="000000"/>
                <w:kern w:val="0"/>
                <w:sz w:val="21"/>
                <w:szCs w:val="21"/>
                <w:lang w:val="zh-CN"/>
              </w:rPr>
              <w:t>拨付、接收证明</w:t>
            </w:r>
            <w:r>
              <w:rPr>
                <w:rFonts w:hint="eastAsia" w:ascii="仿宋_GB2312" w:eastAsia="仿宋_GB2312" w:cs="仿宋_GB2312"/>
                <w:color w:val="000000"/>
                <w:kern w:val="0"/>
                <w:sz w:val="21"/>
                <w:szCs w:val="21"/>
                <w:lang w:val="en-US" w:eastAsia="zh-CN"/>
              </w:rPr>
              <w:t>等。</w:t>
            </w:r>
          </w:p>
        </w:tc>
        <w:tc>
          <w:tcPr>
            <w:tcW w:w="1751" w:type="dxa"/>
            <w:tcBorders>
              <w:top w:val="single" w:color="auto" w:sz="4"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ascii="宋体" w:cs="宋体"/>
                <w:kern w:val="0"/>
                <w:sz w:val="21"/>
                <w:szCs w:val="21"/>
                <w:lang w:val="zh-CN"/>
              </w:rPr>
            </w:pPr>
            <w:r>
              <w:rPr>
                <w:rFonts w:hint="eastAsia" w:ascii="仿宋_GB2312" w:eastAsia="仿宋_GB2312" w:cs="仿宋_GB2312"/>
                <w:color w:val="000000"/>
                <w:kern w:val="0"/>
                <w:sz w:val="21"/>
                <w:szCs w:val="21"/>
                <w:lang w:val="en-US" w:eastAsia="zh-CN"/>
              </w:rPr>
              <w:t>市对口支援办</w:t>
            </w:r>
          </w:p>
        </w:tc>
        <w:tc>
          <w:tcPr>
            <w:tcW w:w="219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zh-CN" w:eastAsia="zh-CN"/>
              </w:rPr>
              <w:t>领导小组各成员单位、各镇（街道）</w:t>
            </w:r>
          </w:p>
        </w:tc>
        <w:tc>
          <w:tcPr>
            <w:tcW w:w="551"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r>
        <w:tblPrEx>
          <w:tblCellMar>
            <w:top w:w="0" w:type="dxa"/>
            <w:left w:w="108" w:type="dxa"/>
            <w:bottom w:w="0" w:type="dxa"/>
            <w:right w:w="108" w:type="dxa"/>
          </w:tblCellMar>
        </w:tblPrEx>
        <w:trPr>
          <w:trHeight w:val="980" w:hRule="atLeast"/>
          <w:jc w:val="center"/>
        </w:trPr>
        <w:tc>
          <w:tcPr>
            <w:tcW w:w="705" w:type="dxa"/>
            <w:vMerge w:val="continue"/>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c>
          <w:tcPr>
            <w:tcW w:w="17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rFonts w:hint="default" w:ascii="宋体" w:cs="宋体"/>
                <w:color w:val="auto"/>
                <w:kern w:val="0"/>
                <w:sz w:val="21"/>
                <w:szCs w:val="21"/>
                <w:lang w:val="en-US"/>
              </w:rPr>
            </w:pPr>
            <w:r>
              <w:rPr>
                <w:rFonts w:hint="eastAsia" w:ascii="仿宋_GB2312" w:eastAsia="仿宋_GB2312" w:cs="仿宋_GB2312"/>
                <w:color w:val="auto"/>
                <w:kern w:val="0"/>
                <w:sz w:val="21"/>
                <w:szCs w:val="21"/>
                <w:lang w:val="en-US" w:eastAsia="zh-CN"/>
              </w:rPr>
              <w:t>4.探索推进“飞地”等政策落地</w:t>
            </w:r>
          </w:p>
        </w:tc>
        <w:tc>
          <w:tcPr>
            <w:tcW w:w="48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autoSpaceDE w:val="0"/>
              <w:autoSpaceDN w:val="0"/>
              <w:adjustRightInd w:val="0"/>
              <w:spacing w:line="280" w:lineRule="atLeast"/>
              <w:jc w:val="left"/>
              <w:rPr>
                <w:lang w:val="zh-CN"/>
              </w:rPr>
            </w:pPr>
          </w:p>
          <w:p>
            <w:pPr>
              <w:pStyle w:val="2"/>
              <w:ind w:left="0" w:leftChars="0" w:firstLine="0" w:firstLineChars="0"/>
              <w:rPr>
                <w:lang w:val="zh-CN"/>
              </w:rPr>
            </w:pPr>
            <w:r>
              <w:rPr>
                <w:rFonts w:hint="eastAsia" w:ascii="仿宋_GB2312" w:hAnsi="Calibri" w:eastAsia="仿宋_GB2312" w:cs="仿宋_GB2312"/>
                <w:kern w:val="0"/>
                <w:sz w:val="21"/>
                <w:szCs w:val="21"/>
                <w:lang w:val="zh-CN" w:eastAsia="zh-CN" w:bidi="ar-SA"/>
              </w:rPr>
              <w:t>根据省、市要求做好跨省城乡建设用地增减挂钩指标调剂，调入节余指标优先按照东西部协作关系购买节余指标，探索建设用地“飞地”落地政策举措。帮助对口地区完善国土空间规划布局、做好城市规划及设计、探索全域空间整治新途径新方法等。</w:t>
            </w:r>
          </w:p>
        </w:tc>
        <w:tc>
          <w:tcPr>
            <w:tcW w:w="1984"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hint="default" w:ascii="宋体" w:eastAsia="宋体" w:cs="宋体"/>
                <w:color w:val="auto"/>
                <w:kern w:val="0"/>
                <w:sz w:val="21"/>
                <w:szCs w:val="21"/>
                <w:lang w:val="en-US" w:eastAsia="zh-CN"/>
              </w:rPr>
            </w:pPr>
            <w:r>
              <w:rPr>
                <w:rFonts w:hint="eastAsia" w:ascii="仿宋_GB2312" w:eastAsia="仿宋_GB2312" w:cs="仿宋_GB2312"/>
                <w:color w:val="000000"/>
                <w:kern w:val="0"/>
                <w:sz w:val="21"/>
                <w:szCs w:val="21"/>
                <w:lang w:val="zh-CN"/>
              </w:rPr>
              <w:t>相关证明材料。</w:t>
            </w:r>
          </w:p>
        </w:tc>
        <w:tc>
          <w:tcPr>
            <w:tcW w:w="1751"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ascii="宋体" w:cs="宋体"/>
                <w:color w:val="auto"/>
                <w:kern w:val="0"/>
                <w:sz w:val="21"/>
                <w:szCs w:val="21"/>
                <w:lang w:val="zh-CN"/>
              </w:rPr>
            </w:pPr>
            <w:r>
              <w:rPr>
                <w:rFonts w:hint="eastAsia" w:ascii="仿宋_GB2312" w:eastAsia="仿宋_GB2312" w:cs="仿宋_GB2312"/>
                <w:color w:val="000000"/>
                <w:kern w:val="0"/>
                <w:sz w:val="21"/>
                <w:szCs w:val="21"/>
                <w:lang w:val="zh-CN" w:eastAsia="zh-CN"/>
              </w:rPr>
              <w:t>市自然资源规划局</w:t>
            </w:r>
          </w:p>
        </w:tc>
        <w:tc>
          <w:tcPr>
            <w:tcW w:w="219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left"/>
              <w:rPr>
                <w:rFonts w:hint="eastAsia" w:ascii="仿宋_GB2312" w:eastAsia="仿宋_GB2312" w:cs="仿宋_GB2312"/>
                <w:color w:val="000000"/>
                <w:kern w:val="0"/>
                <w:sz w:val="21"/>
                <w:szCs w:val="21"/>
                <w:lang w:val="zh-CN" w:eastAsia="zh-CN"/>
              </w:rPr>
            </w:pPr>
            <w:r>
              <w:rPr>
                <w:rFonts w:hint="eastAsia" w:ascii="仿宋_GB2312" w:eastAsia="仿宋_GB2312" w:cs="仿宋_GB2312"/>
                <w:color w:val="000000"/>
                <w:kern w:val="0"/>
                <w:sz w:val="21"/>
                <w:szCs w:val="21"/>
                <w:lang w:val="zh-CN" w:eastAsia="zh-CN"/>
              </w:rPr>
              <w:t>各镇（街道）、市对口支援办、前方工作队</w:t>
            </w:r>
          </w:p>
        </w:tc>
        <w:tc>
          <w:tcPr>
            <w:tcW w:w="551"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atLeast"/>
              <w:jc w:val="center"/>
              <w:rPr>
                <w:rFonts w:ascii="宋体" w:cs="宋体"/>
                <w:kern w:val="0"/>
                <w:sz w:val="21"/>
                <w:szCs w:val="21"/>
                <w:lang w:val="zh-CN"/>
              </w:rPr>
            </w:pPr>
          </w:p>
        </w:tc>
      </w:tr>
    </w:tbl>
    <w:p>
      <w:pPr>
        <w:pStyle w:val="2"/>
        <w:sectPr>
          <w:pgSz w:w="16838" w:h="11906" w:orient="landscape"/>
          <w:pgMar w:top="1588" w:right="1474" w:bottom="1474" w:left="1474" w:header="851" w:footer="992" w:gutter="0"/>
          <w:pgBorders>
            <w:top w:val="none" w:sz="0" w:space="0"/>
            <w:left w:val="none" w:sz="0" w:space="0"/>
            <w:bottom w:val="none" w:sz="0" w:space="0"/>
            <w:right w:val="none" w:sz="0" w:space="0"/>
          </w:pgBorders>
          <w:pgNumType w:fmt="numberInDash"/>
          <w:cols w:space="720" w:num="1"/>
          <w:docGrid w:type="lines" w:linePitch="312" w:charSpace="0"/>
        </w:sectPr>
      </w:pPr>
    </w:p>
    <w:p>
      <w:pPr>
        <w:keepNext w:val="0"/>
        <w:keepLines w:val="0"/>
        <w:pageBreakBefore w:val="0"/>
        <w:widowControl w:val="0"/>
        <w:tabs>
          <w:tab w:val="left" w:pos="7584"/>
        </w:tabs>
        <w:kinsoku/>
        <w:wordWrap/>
        <w:overflowPunct/>
        <w:topLinePunct w:val="0"/>
        <w:autoSpaceDE/>
        <w:autoSpaceDN/>
        <w:bidi w:val="0"/>
        <w:adjustRightInd/>
        <w:snapToGrid/>
        <w:spacing w:line="560" w:lineRule="exact"/>
        <w:textAlignment w:val="auto"/>
        <w:rPr>
          <w:rFonts w:hint="eastAsia" w:ascii="仿宋" w:hAnsi="仿宋" w:eastAsia="仿宋"/>
          <w:sz w:val="28"/>
          <w:szCs w:val="28"/>
        </w:rPr>
      </w:pPr>
    </w:p>
    <w:p/>
    <w:sectPr>
      <w:pgSz w:w="16838" w:h="11906" w:orient="landscape"/>
      <w:pgMar w:top="1800" w:right="1440" w:bottom="1800" w:left="144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华文楷体">
    <w:altName w:val="方正楷体_GBK"/>
    <w:panose1 w:val="02010600040101010101"/>
    <w:charset w:val="00"/>
    <w:family w:val="auto"/>
    <w:pitch w:val="default"/>
    <w:sig w:usb0="00000000" w:usb1="00000000" w:usb2="00000000" w:usb3="00000000" w:csb0="0004009F" w:csb1="DFD70000"/>
  </w:font>
  <w:font w:name="仿宋">
    <w:altName w:val="方正仿宋_GBK"/>
    <w:panose1 w:val="02010609060101010101"/>
    <w:charset w:val="00"/>
    <w:family w:val="auto"/>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FD72595"/>
    <w:rsid w:val="33798007"/>
    <w:rsid w:val="EFD725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正文-公1"/>
    <w:basedOn w:val="1"/>
    <w:next w:val="3"/>
    <w:qFormat/>
    <w:uiPriority w:val="0"/>
    <w:pPr>
      <w:ind w:firstLine="200" w:firstLineChars="200"/>
    </w:pPr>
    <w:rPr>
      <w:rFonts w:ascii="Calibri" w:hAnsi="Calibri" w:cs="宋体"/>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2022-11-21T17:57:00Z</dcterms:created>
  <dc:creator>user</dc:creator>
  <cp:lastModifiedBy>wqw</cp:lastModifiedBy>
  <dcterms:modified xsi:type="dcterms:W3CDTF">2024-06-13T14:50:41Z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2052-11.8.2.1117</vt:lpwstr>
  </property>
  <property fmtid="{D5CDD505-2E9C-101B-9397-08002B2CF9AE}" pid="3" name="ICV">
    <vt:lpwstr>8BDAC9535309E6E9C1966A66422E9BDF</vt:lpwstr>
  </property>
</Properties>
</file>