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018" w:rsidRDefault="00323018" w:rsidP="0032301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323018" w:rsidRDefault="00323018" w:rsidP="0032301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323018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2021年宁波市慈溪市人民政府</w:t>
      </w:r>
    </w:p>
    <w:p w:rsidR="00990773" w:rsidRDefault="00323018" w:rsidP="0032301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323018">
        <w:rPr>
          <w:rFonts w:ascii="方正小标宋简体" w:eastAsia="方正小标宋简体" w:hAnsi="方正小标宋简体" w:cs="方正小标宋简体" w:hint="eastAsia"/>
          <w:sz w:val="44"/>
          <w:szCs w:val="44"/>
        </w:rPr>
        <w:t>宗汉街道办事处信息公开年报</w:t>
      </w:r>
    </w:p>
    <w:p w:rsidR="00323018" w:rsidRDefault="00323018" w:rsidP="00323018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990773" w:rsidRPr="00A82102" w:rsidRDefault="00990773" w:rsidP="00A82102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82102">
        <w:rPr>
          <w:rFonts w:ascii="黑体" w:eastAsia="黑体" w:hAnsi="黑体" w:cs="仿宋_GB2312" w:hint="eastAsia"/>
          <w:bCs/>
          <w:sz w:val="32"/>
          <w:szCs w:val="32"/>
        </w:rPr>
        <w:t>一、总体情况</w:t>
      </w:r>
    </w:p>
    <w:p w:rsidR="00990773" w:rsidRDefault="00990773" w:rsidP="00990773">
      <w:pPr>
        <w:spacing w:line="560" w:lineRule="exact"/>
        <w:ind w:firstLineChars="200" w:firstLine="640"/>
        <w:jc w:val="left"/>
        <w:rPr>
          <w:rFonts w:ascii="仿宋_GB2312" w:eastAsia="仿宋_GB2312" w:hAnsi="黑体" w:cs="仿宋_GB2312"/>
          <w:bCs/>
          <w:sz w:val="32"/>
          <w:szCs w:val="32"/>
        </w:rPr>
      </w:pPr>
      <w:r w:rsidRPr="009B49DC">
        <w:rPr>
          <w:rFonts w:ascii="仿宋_GB2312" w:eastAsia="仿宋_GB2312" w:hAnsi="黑体" w:cs="仿宋_GB2312" w:hint="eastAsia"/>
          <w:bCs/>
          <w:sz w:val="32"/>
          <w:szCs w:val="32"/>
        </w:rPr>
        <w:t>202</w:t>
      </w:r>
      <w:r w:rsidR="00F30466">
        <w:rPr>
          <w:rFonts w:ascii="仿宋_GB2312" w:eastAsia="仿宋_GB2312" w:hAnsi="黑体" w:cs="仿宋_GB2312" w:hint="eastAsia"/>
          <w:bCs/>
          <w:sz w:val="32"/>
          <w:szCs w:val="32"/>
        </w:rPr>
        <w:t>1</w:t>
      </w:r>
      <w:r w:rsidRPr="009B49DC">
        <w:rPr>
          <w:rFonts w:ascii="仿宋_GB2312" w:eastAsia="仿宋_GB2312" w:hAnsi="黑体" w:cs="仿宋_GB2312" w:hint="eastAsia"/>
          <w:bCs/>
          <w:sz w:val="32"/>
          <w:szCs w:val="32"/>
        </w:rPr>
        <w:t>年，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宗汉街道办事处</w:t>
      </w:r>
      <w:r w:rsidR="00045B38">
        <w:rPr>
          <w:rFonts w:ascii="仿宋_GB2312" w:eastAsia="仿宋_GB2312" w:hAnsi="黑体" w:cs="仿宋_GB2312" w:hint="eastAsia"/>
          <w:bCs/>
          <w:sz w:val="32"/>
          <w:szCs w:val="32"/>
        </w:rPr>
        <w:t>深入贯彻落实《中华人民共和国政府信息公开条例》（以下简称《条例》）及上级有关工作要求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，</w:t>
      </w:r>
      <w:r w:rsidR="00045B38">
        <w:rPr>
          <w:rFonts w:ascii="仿宋_GB2312" w:eastAsia="仿宋_GB2312" w:hAnsi="黑体" w:cs="仿宋_GB2312" w:hint="eastAsia"/>
          <w:bCs/>
          <w:sz w:val="32"/>
          <w:szCs w:val="32"/>
        </w:rPr>
        <w:t>进一步健全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工作机制</w:t>
      </w:r>
      <w:r w:rsidR="00045B38">
        <w:rPr>
          <w:rFonts w:ascii="仿宋_GB2312" w:eastAsia="仿宋_GB2312" w:hAnsi="黑体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丰富公开内容</w:t>
      </w:r>
      <w:r w:rsidR="00045B38">
        <w:rPr>
          <w:rFonts w:ascii="仿宋_GB2312" w:eastAsia="仿宋_GB2312" w:hAnsi="黑体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提升公开质量</w:t>
      </w:r>
      <w:r w:rsidR="00045B38">
        <w:rPr>
          <w:rFonts w:ascii="仿宋_GB2312" w:eastAsia="仿宋_GB2312" w:hAnsi="黑体" w:cs="仿宋_GB2312" w:hint="eastAsia"/>
          <w:bCs/>
          <w:sz w:val="32"/>
          <w:szCs w:val="32"/>
        </w:rPr>
        <w:t>，规范有序推进政府信息公开工作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。</w:t>
      </w:r>
    </w:p>
    <w:p w:rsidR="00F30466" w:rsidRPr="00B609A1" w:rsidRDefault="00F30466" w:rsidP="00F30466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（一）主动公开情况</w:t>
      </w:r>
    </w:p>
    <w:p w:rsidR="00F30466" w:rsidRPr="004C0971" w:rsidRDefault="00E62D39" w:rsidP="00F30466">
      <w:pPr>
        <w:spacing w:line="560" w:lineRule="exact"/>
        <w:ind w:firstLineChars="200" w:firstLine="640"/>
        <w:jc w:val="left"/>
        <w:rPr>
          <w:rFonts w:asciiTheme="minorHAnsi" w:eastAsia="仿宋_GB2312" w:hAnsiTheme="minorHAnsi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着力提升主动公开的质量，重视公开时效性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大力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推进政策文件、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工作信息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、重</w:t>
      </w:r>
      <w:r>
        <w:rPr>
          <w:rFonts w:ascii="仿宋_GB2312" w:eastAsia="仿宋_GB2312" w:hAnsi="仿宋_GB2312" w:cs="仿宋_GB2312" w:hint="eastAsia"/>
          <w:sz w:val="32"/>
          <w:szCs w:val="32"/>
        </w:rPr>
        <w:t>大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民生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等重点热点工作领域的信息公开。202</w:t>
      </w:r>
      <w:r w:rsidR="00D059F2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年，</w:t>
      </w:r>
      <w:r w:rsidR="00CA12E4">
        <w:rPr>
          <w:rFonts w:ascii="仿宋_GB2312" w:eastAsia="仿宋_GB2312" w:hAnsi="仿宋_GB2312" w:cs="仿宋_GB2312" w:hint="eastAsia"/>
          <w:sz w:val="32"/>
          <w:szCs w:val="32"/>
        </w:rPr>
        <w:t>共主动公开信息1716条，其中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通过政府门户网站公开信息</w:t>
      </w:r>
      <w:r w:rsidR="006405A2">
        <w:rPr>
          <w:rFonts w:ascii="仿宋_GB2312" w:eastAsia="仿宋_GB2312" w:hAnsi="仿宋_GB2312" w:cs="仿宋_GB2312" w:hint="eastAsia"/>
          <w:sz w:val="32"/>
          <w:szCs w:val="32"/>
        </w:rPr>
        <w:t>118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条，通过</w:t>
      </w:r>
      <w:r w:rsidR="00CA12E4">
        <w:rPr>
          <w:rFonts w:ascii="仿宋_GB2312" w:eastAsia="仿宋_GB2312" w:hAnsi="仿宋_GB2312" w:cs="仿宋_GB2312" w:hint="eastAsia"/>
          <w:sz w:val="32"/>
          <w:szCs w:val="32"/>
        </w:rPr>
        <w:t>微信公众号“宗汉印迹”公开信息283条，微博“宗汉发布”公开信息1315条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CA12E4">
        <w:rPr>
          <w:rFonts w:ascii="仿宋_GB2312" w:eastAsia="仿宋_GB2312" w:hAnsi="仿宋_GB2312" w:cs="仿宋_GB2312" w:hint="eastAsia"/>
          <w:sz w:val="32"/>
          <w:szCs w:val="32"/>
        </w:rPr>
        <w:t>累计回复群众提问46次，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保障群众能够及时、准确了解政府新政策、新动态。</w:t>
      </w:r>
    </w:p>
    <w:p w:rsidR="00F30466" w:rsidRPr="00B609A1" w:rsidRDefault="00F30466" w:rsidP="00F30466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（二）依申请公开情况</w:t>
      </w:r>
    </w:p>
    <w:p w:rsidR="00F30466" w:rsidRPr="007C4A4C" w:rsidRDefault="00F30466" w:rsidP="00F3046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按照依申请公开工作要求，</w:t>
      </w:r>
      <w:r w:rsidR="00F830FC">
        <w:rPr>
          <w:rFonts w:ascii="仿宋_GB2312" w:eastAsia="仿宋_GB2312" w:hAnsi="仿宋_GB2312" w:cs="仿宋_GB2312"/>
          <w:sz w:val="32"/>
          <w:szCs w:val="32"/>
        </w:rPr>
        <w:t>扎实开展好依申请公开办理答复工作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</w:t>
      </w:r>
      <w:r w:rsidR="00F830FC">
        <w:rPr>
          <w:rFonts w:ascii="仿宋_GB2312" w:eastAsia="仿宋_GB2312" w:hAnsi="仿宋_GB2312" w:cs="仿宋_GB2312" w:hint="eastAsia"/>
          <w:sz w:val="32"/>
          <w:szCs w:val="32"/>
        </w:rPr>
        <w:t>本单位共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政府信息公开申请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件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E254E9">
        <w:rPr>
          <w:rFonts w:ascii="仿宋_GB2312" w:eastAsia="仿宋_GB2312" w:hAnsi="仿宋_GB2312" w:cs="仿宋_GB2312" w:hint="eastAsia"/>
          <w:sz w:val="32"/>
          <w:szCs w:val="32"/>
        </w:rPr>
        <w:t>其中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2021年新收到申请1件，上年度结转</w:t>
      </w:r>
      <w:r w:rsidR="00E254E9">
        <w:rPr>
          <w:rFonts w:ascii="仿宋_GB2312" w:eastAsia="仿宋_GB2312" w:hAnsi="仿宋_GB2312" w:cs="仿宋_GB2312" w:hint="eastAsia"/>
          <w:sz w:val="32"/>
          <w:szCs w:val="32"/>
        </w:rPr>
        <w:t>继续办理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1件）</w:t>
      </w:r>
      <w:r w:rsidR="00E254E9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依法依规按时答复、办结</w:t>
      </w:r>
      <w:r w:rsidR="004B12E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E254E9">
        <w:rPr>
          <w:rFonts w:ascii="仿宋_GB2312" w:eastAsia="仿宋_GB2312" w:hAnsi="仿宋_GB2312" w:cs="仿宋_GB2312" w:hint="eastAsia"/>
          <w:sz w:val="32"/>
          <w:szCs w:val="32"/>
        </w:rPr>
        <w:t>件</w:t>
      </w:r>
      <w:r w:rsidR="00F830FC">
        <w:rPr>
          <w:rFonts w:ascii="仿宋_GB2312" w:eastAsia="仿宋_GB2312" w:hAnsi="仿宋_GB2312" w:cs="仿宋_GB2312" w:hint="eastAsia"/>
          <w:sz w:val="32"/>
          <w:szCs w:val="32"/>
        </w:rPr>
        <w:t>，完成率100%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30466" w:rsidRPr="00B609A1" w:rsidRDefault="00F30466" w:rsidP="00F30466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（三）政府信息管理情况</w:t>
      </w:r>
    </w:p>
    <w:p w:rsidR="00F30466" w:rsidRDefault="00CA12E4" w:rsidP="00F30466">
      <w:pPr>
        <w:spacing w:line="560" w:lineRule="exac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对于本单位的公开指南、机构概况、领导信息等基础信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息及时进行更新。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对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的信息进行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精确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分类，</w:t>
      </w:r>
      <w:r w:rsidR="002C0305">
        <w:rPr>
          <w:rFonts w:ascii="仿宋_GB2312" w:eastAsia="仿宋_GB2312" w:hAnsi="仿宋_GB2312" w:cs="仿宋_GB2312" w:hint="eastAsia"/>
          <w:sz w:val="32"/>
          <w:szCs w:val="32"/>
        </w:rPr>
        <w:t>按规定维护更新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政策文件、工作信息、财政信息、重大民生信息等主要栏目，方便群众快速查询所需信息。规范信息的发布格式，及时进行错别字审查修正，确保公开的信息准确无误。</w:t>
      </w:r>
    </w:p>
    <w:p w:rsidR="00F30466" w:rsidRPr="00B609A1" w:rsidRDefault="00F30466" w:rsidP="00F30466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（四）平台建设情况</w:t>
      </w:r>
    </w:p>
    <w:p w:rsidR="00F30466" w:rsidRDefault="002C0305" w:rsidP="00F3046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持续加强</w:t>
      </w:r>
      <w:r w:rsidR="00F30466">
        <w:rPr>
          <w:rFonts w:ascii="仿宋_GB2312" w:eastAsia="仿宋_GB2312" w:hAnsi="仿宋_GB2312" w:cs="仿宋_GB2312"/>
          <w:sz w:val="32"/>
          <w:szCs w:val="32"/>
        </w:rPr>
        <w:t>政府门户网站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微信公众号“宗汉印迹”、微博“宗汉发布”</w:t>
      </w:r>
      <w:r>
        <w:rPr>
          <w:rFonts w:ascii="仿宋_GB2312" w:eastAsia="仿宋_GB2312" w:hAnsi="仿宋_GB2312" w:cs="仿宋_GB2312"/>
          <w:sz w:val="32"/>
          <w:szCs w:val="32"/>
        </w:rPr>
        <w:t>三个主要</w:t>
      </w:r>
      <w:r w:rsidR="00F30466">
        <w:rPr>
          <w:rFonts w:ascii="仿宋_GB2312" w:eastAsia="仿宋_GB2312" w:hAnsi="仿宋_GB2312" w:cs="仿宋_GB2312"/>
          <w:sz w:val="32"/>
          <w:szCs w:val="32"/>
        </w:rPr>
        <w:t>信息公开平台建设，做好维护工作，保障其正常运行。此外，</w:t>
      </w:r>
      <w:r>
        <w:rPr>
          <w:rFonts w:ascii="仿宋_GB2312" w:eastAsia="仿宋_GB2312" w:hAnsi="仿宋_GB2312" w:cs="仿宋_GB2312"/>
          <w:sz w:val="32"/>
          <w:szCs w:val="32"/>
        </w:rPr>
        <w:t>积极探索</w:t>
      </w:r>
      <w:r w:rsidR="0070600A">
        <w:rPr>
          <w:rFonts w:ascii="仿宋_GB2312" w:eastAsia="仿宋_GB2312" w:hAnsi="仿宋_GB2312" w:cs="仿宋_GB2312"/>
          <w:sz w:val="32"/>
          <w:szCs w:val="32"/>
        </w:rPr>
        <w:t>线下公开模式，在便民服务中心等人流量大的场所，利用公告栏、电子屏等公开重点民生领域信息，</w:t>
      </w:r>
      <w:r w:rsidR="00AC4045">
        <w:rPr>
          <w:rFonts w:ascii="仿宋_GB2312" w:eastAsia="仿宋_GB2312" w:hAnsi="仿宋_GB2312" w:cs="仿宋_GB2312" w:hint="eastAsia"/>
          <w:sz w:val="32"/>
          <w:szCs w:val="32"/>
        </w:rPr>
        <w:t>拓宽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群众获取信息的渠道。</w:t>
      </w:r>
    </w:p>
    <w:p w:rsidR="00F30466" w:rsidRPr="00B609A1" w:rsidRDefault="00F30466" w:rsidP="00F30466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（五）监督保障情况</w:t>
      </w:r>
    </w:p>
    <w:p w:rsidR="00764994" w:rsidRDefault="0070600A" w:rsidP="00F30466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我单位严格按规范开展政府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信息公开工作，制定信息公开工作相关制度，落实公开前审查规定。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参加全市统一的政务公开社会评议，</w:t>
      </w:r>
      <w:r w:rsidRPr="0070600A">
        <w:rPr>
          <w:rFonts w:ascii="仿宋_GB2312" w:eastAsia="仿宋_GB2312" w:hAnsi="仿宋_GB2312" w:cs="仿宋_GB2312" w:hint="eastAsia"/>
          <w:sz w:val="32"/>
          <w:szCs w:val="32"/>
        </w:rPr>
        <w:t>定期按规定发布责任追究情况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A82102">
        <w:rPr>
          <w:rFonts w:ascii="仿宋_GB2312" w:eastAsia="仿宋_GB2312" w:hAnsi="仿宋_GB2312" w:cs="仿宋_GB2312" w:hint="eastAsia"/>
          <w:sz w:val="32"/>
          <w:szCs w:val="32"/>
        </w:rPr>
        <w:t>接受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第三方专业机构定期对本单位公开内容</w:t>
      </w:r>
      <w:r w:rsidR="00A82102"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检查，并按检查发现的问题</w:t>
      </w:r>
      <w:r w:rsidR="00A82102">
        <w:rPr>
          <w:rFonts w:ascii="仿宋_GB2312" w:eastAsia="仿宋_GB2312" w:hAnsi="仿宋_GB2312" w:cs="仿宋_GB2312" w:hint="eastAsia"/>
          <w:sz w:val="32"/>
          <w:szCs w:val="32"/>
        </w:rPr>
        <w:t>及时</w:t>
      </w:r>
      <w:r w:rsidR="00F30466">
        <w:rPr>
          <w:rFonts w:ascii="仿宋_GB2312" w:eastAsia="仿宋_GB2312" w:hAnsi="仿宋_GB2312" w:cs="仿宋_GB2312" w:hint="eastAsia"/>
          <w:sz w:val="32"/>
          <w:szCs w:val="32"/>
        </w:rPr>
        <w:t>整改</w:t>
      </w:r>
      <w:r w:rsidR="00A82102">
        <w:rPr>
          <w:rFonts w:ascii="仿宋_GB2312" w:eastAsia="仿宋_GB2312" w:hAnsi="仿宋_GB2312" w:cs="仿宋_GB2312" w:hint="eastAsia"/>
          <w:sz w:val="32"/>
          <w:szCs w:val="32"/>
        </w:rPr>
        <w:t>到位。按规定公布年度重大行政决策事项目录及决策执行情况，</w:t>
      </w:r>
      <w:r w:rsidR="006F3A9D">
        <w:rPr>
          <w:rFonts w:ascii="仿宋_GB2312" w:eastAsia="仿宋_GB2312" w:hAnsi="仿宋_GB2312" w:cs="仿宋_GB2312" w:hint="eastAsia"/>
          <w:sz w:val="32"/>
          <w:szCs w:val="32"/>
        </w:rPr>
        <w:t>接受</w:t>
      </w:r>
      <w:r w:rsidR="00A82102">
        <w:rPr>
          <w:rFonts w:ascii="仿宋_GB2312" w:eastAsia="仿宋_GB2312" w:hAnsi="仿宋_GB2312" w:cs="仿宋_GB2312" w:hint="eastAsia"/>
          <w:sz w:val="32"/>
          <w:szCs w:val="32"/>
        </w:rPr>
        <w:t>社会监督。及时回复群众在微信、微博后台提出的问题，保障社情民意能有效传达。</w:t>
      </w:r>
    </w:p>
    <w:p w:rsidR="00F30466" w:rsidRPr="00764994" w:rsidRDefault="00764994" w:rsidP="00764994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990773" w:rsidRPr="00A82102" w:rsidRDefault="00990773" w:rsidP="00A82102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82102">
        <w:rPr>
          <w:rFonts w:ascii="黑体" w:eastAsia="黑体" w:hAnsi="黑体" w:cs="仿宋_GB2312" w:hint="eastAsia"/>
          <w:bCs/>
          <w:sz w:val="32"/>
          <w:szCs w:val="32"/>
        </w:rPr>
        <w:lastRenderedPageBreak/>
        <w:t>二、主动公开政府信息情况</w:t>
      </w: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60"/>
        <w:gridCol w:w="2588"/>
        <w:gridCol w:w="2252"/>
        <w:gridCol w:w="1980"/>
      </w:tblGrid>
      <w:tr w:rsidR="00990773" w:rsidRPr="00210BB8" w:rsidTr="00E009CC">
        <w:trPr>
          <w:trHeight w:val="465"/>
          <w:jc w:val="center"/>
        </w:trPr>
        <w:tc>
          <w:tcPr>
            <w:tcW w:w="8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第二十条第（一）项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现行有效件数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Pr="00990773" w:rsidRDefault="00E254E9" w:rsidP="00E254E9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  <w:highlight w:val="green"/>
              </w:rPr>
            </w:pPr>
            <w:r w:rsidRPr="00E254E9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254E9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P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  <w:highlight w:val="green"/>
              </w:rPr>
            </w:pPr>
            <w:r w:rsidRPr="00E254E9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990773" w:rsidRPr="00210BB8" w:rsidTr="00E009CC">
        <w:trPr>
          <w:trHeight w:val="465"/>
          <w:jc w:val="center"/>
        </w:trPr>
        <w:tc>
          <w:tcPr>
            <w:tcW w:w="8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第二十条第（五）项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本年处理决定数量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  <w:highlight w:val="yellow"/>
              </w:rPr>
            </w:pPr>
            <w:r w:rsidRPr="00E254E9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990773" w:rsidRPr="00210BB8" w:rsidTr="00E009CC">
        <w:trPr>
          <w:trHeight w:val="465"/>
          <w:jc w:val="center"/>
        </w:trPr>
        <w:tc>
          <w:tcPr>
            <w:tcW w:w="8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第二十条第（六）项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本年处理决定数量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990773" w:rsidRPr="00210BB8" w:rsidTr="00E009CC">
        <w:trPr>
          <w:trHeight w:val="465"/>
          <w:jc w:val="center"/>
        </w:trPr>
        <w:tc>
          <w:tcPr>
            <w:tcW w:w="8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第二十条第（八）项</w:t>
            </w:r>
          </w:p>
        </w:tc>
      </w:tr>
      <w:tr w:rsidR="00990773" w:rsidRPr="00210BB8" w:rsidTr="00E009CC">
        <w:trPr>
          <w:trHeight w:val="64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本年收费金额（单位：万元）</w:t>
            </w:r>
          </w:p>
        </w:tc>
      </w:tr>
      <w:tr w:rsidR="00990773" w:rsidRPr="00210BB8" w:rsidTr="00E009CC">
        <w:trPr>
          <w:trHeight w:val="657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</w:tbl>
    <w:p w:rsidR="00764994" w:rsidRDefault="00764994" w:rsidP="00A82102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</w:p>
    <w:p w:rsidR="00764994" w:rsidRDefault="00764994">
      <w:pPr>
        <w:widowControl/>
        <w:jc w:val="left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黑体" w:eastAsia="黑体" w:hAnsi="黑体" w:cs="仿宋_GB2312"/>
          <w:bCs/>
          <w:sz w:val="32"/>
          <w:szCs w:val="32"/>
        </w:rPr>
        <w:br w:type="page"/>
      </w:r>
    </w:p>
    <w:p w:rsidR="00990773" w:rsidRPr="00A82102" w:rsidRDefault="00990773" w:rsidP="00A82102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82102">
        <w:rPr>
          <w:rFonts w:ascii="黑体" w:eastAsia="黑体" w:hAnsi="黑体" w:cs="仿宋_GB2312" w:hint="eastAsia"/>
          <w:bCs/>
          <w:sz w:val="32"/>
          <w:szCs w:val="32"/>
        </w:rPr>
        <w:lastRenderedPageBreak/>
        <w:t>三、收到和处理政府信息公开申请情况</w:t>
      </w:r>
    </w:p>
    <w:tbl>
      <w:tblPr>
        <w:tblW w:w="8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 w:rsidR="00990773" w:rsidRPr="00210BB8" w:rsidTr="00E009CC"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Pr="00210BB8" w:rsidRDefault="00990773" w:rsidP="00E009CC"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申请人情况</w:t>
            </w:r>
          </w:p>
        </w:tc>
      </w:tr>
      <w:tr w:rsidR="00990773" w:rsidRPr="00210BB8" w:rsidTr="00E009CC">
        <w:trPr>
          <w:jc w:val="center"/>
        </w:trPr>
        <w:tc>
          <w:tcPr>
            <w:tcW w:w="4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Pr="00210BB8" w:rsidRDefault="00990773" w:rsidP="00E009CC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总计</w:t>
            </w:r>
          </w:p>
        </w:tc>
      </w:tr>
      <w:tr w:rsidR="00990773" w:rsidRPr="00210BB8" w:rsidTr="00E009CC">
        <w:trPr>
          <w:trHeight w:val="1305"/>
          <w:jc w:val="center"/>
        </w:trPr>
        <w:tc>
          <w:tcPr>
            <w:tcW w:w="4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Pr="00210BB8" w:rsidRDefault="00990773" w:rsidP="00E009CC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0773" w:rsidRPr="00210BB8" w:rsidTr="00E009CC">
        <w:trPr>
          <w:trHeight w:val="345"/>
          <w:jc w:val="center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</w:tr>
      <w:tr w:rsidR="00990773" w:rsidRPr="00210BB8" w:rsidTr="00E009CC">
        <w:trPr>
          <w:trHeight w:val="407"/>
          <w:jc w:val="center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</w:tr>
      <w:tr w:rsidR="00990773" w:rsidRPr="00210BB8" w:rsidTr="00E009CC">
        <w:trPr>
          <w:jc w:val="center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90773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12A4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773" w:rsidRDefault="00912A4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354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45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5.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61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22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7.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02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8.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补正后申请内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容仍不明确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lastRenderedPageBreak/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40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19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11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5.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35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35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435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912A4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912A43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E254E9" w:rsidRPr="00210BB8" w:rsidTr="00E009CC">
        <w:trPr>
          <w:trHeight w:val="399"/>
          <w:jc w:val="center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</w:tr>
      <w:tr w:rsidR="00E254E9" w:rsidRPr="00210BB8" w:rsidTr="00E009CC">
        <w:trPr>
          <w:trHeight w:val="432"/>
          <w:jc w:val="center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E9" w:rsidRDefault="00E254E9" w:rsidP="00E009C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</w:tbl>
    <w:p w:rsidR="00764994" w:rsidRDefault="00764994" w:rsidP="00A82102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</w:p>
    <w:p w:rsidR="00764994" w:rsidRDefault="00764994">
      <w:pPr>
        <w:widowControl/>
        <w:jc w:val="left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黑体" w:eastAsia="黑体" w:hAnsi="黑体" w:cs="仿宋_GB2312"/>
          <w:bCs/>
          <w:sz w:val="32"/>
          <w:szCs w:val="32"/>
        </w:rPr>
        <w:br w:type="page"/>
      </w:r>
    </w:p>
    <w:p w:rsidR="00990773" w:rsidRPr="00A82102" w:rsidRDefault="00990773" w:rsidP="00A82102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A82102">
        <w:rPr>
          <w:rFonts w:ascii="黑体" w:eastAsia="黑体" w:hAnsi="黑体" w:cs="仿宋_GB2312" w:hint="eastAsia"/>
          <w:bCs/>
          <w:sz w:val="32"/>
          <w:szCs w:val="32"/>
        </w:rPr>
        <w:lastRenderedPageBreak/>
        <w:t>四、政府信息公开行政复议、行政诉讼情况</w:t>
      </w:r>
    </w:p>
    <w:tbl>
      <w:tblPr>
        <w:tblW w:w="88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 w:rsidR="00990773" w:rsidRPr="00210BB8" w:rsidTr="00E009CC">
        <w:trPr>
          <w:trHeight w:val="495"/>
          <w:jc w:val="center"/>
        </w:trPr>
        <w:tc>
          <w:tcPr>
            <w:tcW w:w="2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行政诉讼</w:t>
            </w:r>
          </w:p>
        </w:tc>
      </w:tr>
      <w:tr w:rsidR="00990773" w:rsidRPr="00210BB8" w:rsidTr="00E009CC">
        <w:trPr>
          <w:trHeight w:val="495"/>
          <w:jc w:val="center"/>
        </w:trPr>
        <w:tc>
          <w:tcPr>
            <w:tcW w:w="5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复议后起诉</w:t>
            </w:r>
          </w:p>
        </w:tc>
      </w:tr>
      <w:tr w:rsidR="00990773" w:rsidRPr="00210BB8" w:rsidTr="00E009CC">
        <w:trPr>
          <w:trHeight w:val="1595"/>
          <w:jc w:val="center"/>
        </w:trPr>
        <w:tc>
          <w:tcPr>
            <w:tcW w:w="5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90773" w:rsidRDefault="00990773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</w:tr>
      <w:tr w:rsidR="00FE6B3A" w:rsidRPr="00210BB8" w:rsidTr="00764994">
        <w:trPr>
          <w:trHeight w:val="593"/>
          <w:jc w:val="center"/>
        </w:trPr>
        <w:tc>
          <w:tcPr>
            <w:tcW w:w="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E6B3A" w:rsidRDefault="00FE6B3A" w:rsidP="00E009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</w:tr>
    </w:tbl>
    <w:p w:rsidR="00990773" w:rsidRPr="00FA0DFE" w:rsidRDefault="00990773" w:rsidP="00FA0DFE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FA0DFE">
        <w:rPr>
          <w:rFonts w:ascii="黑体" w:eastAsia="黑体" w:hAnsi="黑体" w:cs="仿宋_GB2312" w:hint="eastAsia"/>
          <w:bCs/>
          <w:sz w:val="32"/>
          <w:szCs w:val="32"/>
        </w:rPr>
        <w:t>五、存在的主要问题及改进情况</w:t>
      </w:r>
    </w:p>
    <w:p w:rsidR="00A82102" w:rsidRDefault="00A82102" w:rsidP="00FA0DFE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 w:rsidRPr="004077EE">
        <w:rPr>
          <w:rFonts w:ascii="仿宋_GB2312" w:eastAsia="仿宋_GB2312" w:hAnsi="黑体" w:cs="仿宋_GB2312" w:hint="eastAsia"/>
          <w:bCs/>
          <w:sz w:val="32"/>
          <w:szCs w:val="32"/>
        </w:rPr>
        <w:t>202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1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年，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我单位的政府信息公开总体规范推进，但仍存在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一些问题，如：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政策解读工作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需进一步加强；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信息公开的深度还不足，部分领域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公开的信息数量较少；公开的信息中部分字词使用不够规范，等等。</w:t>
      </w:r>
    </w:p>
    <w:p w:rsidR="00A82102" w:rsidRPr="00FA0DFE" w:rsidRDefault="00A82102" w:rsidP="00FA0DFE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202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2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年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，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我单位将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进一步落实政府信息公开工作要求，提升公开质量。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一是强化政策解读的主动意识，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推进重要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政策文件发布和相应政策解读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工作；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二是优化信息的收集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梳理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流程，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继续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丰富信息公开</w:t>
      </w:r>
      <w:r w:rsidR="00FA0DFE">
        <w:rPr>
          <w:rFonts w:ascii="仿宋_GB2312" w:eastAsia="仿宋_GB2312" w:hAnsi="黑体" w:cs="仿宋_GB2312" w:hint="eastAsia"/>
          <w:bCs/>
          <w:sz w:val="32"/>
          <w:szCs w:val="32"/>
        </w:rPr>
        <w:t>内容；三是加强工作人员业务能力培训，力争做到使用准确规范的措辞进行表达。</w:t>
      </w:r>
    </w:p>
    <w:p w:rsidR="00990773" w:rsidRPr="00FA0DFE" w:rsidRDefault="00990773" w:rsidP="00FA0DFE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FA0DFE">
        <w:rPr>
          <w:rFonts w:ascii="黑体" w:eastAsia="黑体" w:hAnsi="黑体" w:cs="仿宋_GB2312" w:hint="eastAsia"/>
          <w:bCs/>
          <w:sz w:val="32"/>
          <w:szCs w:val="32"/>
        </w:rPr>
        <w:t>六、其他需要报告的事项</w:t>
      </w:r>
    </w:p>
    <w:p w:rsidR="00990773" w:rsidRDefault="002A0FF0" w:rsidP="002A0F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A0FF0">
        <w:rPr>
          <w:rFonts w:ascii="仿宋_GB2312" w:eastAsia="仿宋_GB2312" w:hAnsi="仿宋_GB2312" w:cs="仿宋_GB2312" w:hint="eastAsia"/>
          <w:sz w:val="32"/>
          <w:szCs w:val="32"/>
        </w:rPr>
        <w:t>2021年1月1日至12月31日，本单位共收取信息处理费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 w:rsidRPr="002A0FF0"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990773" w:rsidRDefault="00990773" w:rsidP="0076499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90773" w:rsidRDefault="00990773" w:rsidP="0099077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90773" w:rsidRDefault="002A0FF0" w:rsidP="00990773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慈溪市人民政府宗汉街道办事处</w:t>
      </w:r>
    </w:p>
    <w:p w:rsidR="008E3F5E" w:rsidRPr="00764994" w:rsidRDefault="002A0FF0" w:rsidP="00764994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2022年1月1</w:t>
      </w:r>
      <w:r w:rsidR="00FA0DFE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8E3F5E" w:rsidRPr="00764994" w:rsidSect="008E3F5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130" w:rsidRDefault="00025130" w:rsidP="00AF4822">
      <w:r>
        <w:separator/>
      </w:r>
    </w:p>
  </w:endnote>
  <w:endnote w:type="continuationSeparator" w:id="1">
    <w:p w:rsidR="00025130" w:rsidRDefault="00025130" w:rsidP="00AF4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26407"/>
      <w:docPartObj>
        <w:docPartGallery w:val="Page Numbers (Bottom of Page)"/>
        <w:docPartUnique/>
      </w:docPartObj>
    </w:sdtPr>
    <w:sdtContent>
      <w:p w:rsidR="00764994" w:rsidRDefault="00777558">
        <w:pPr>
          <w:pStyle w:val="a4"/>
          <w:jc w:val="center"/>
        </w:pPr>
        <w:fldSimple w:instr=" PAGE   \* MERGEFORMAT ">
          <w:r w:rsidR="00323018" w:rsidRPr="00323018">
            <w:rPr>
              <w:noProof/>
              <w:lang w:val="zh-CN"/>
            </w:rPr>
            <w:t>1</w:t>
          </w:r>
        </w:fldSimple>
      </w:p>
    </w:sdtContent>
  </w:sdt>
  <w:p w:rsidR="00764994" w:rsidRDefault="007649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130" w:rsidRDefault="00025130" w:rsidP="00AF4822">
      <w:r>
        <w:separator/>
      </w:r>
    </w:p>
  </w:footnote>
  <w:footnote w:type="continuationSeparator" w:id="1">
    <w:p w:rsidR="00025130" w:rsidRDefault="00025130" w:rsidP="00AF4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773"/>
    <w:rsid w:val="00025130"/>
    <w:rsid w:val="00037C10"/>
    <w:rsid w:val="00045B38"/>
    <w:rsid w:val="002A0FF0"/>
    <w:rsid w:val="002C0305"/>
    <w:rsid w:val="00323018"/>
    <w:rsid w:val="003A71E4"/>
    <w:rsid w:val="00460F47"/>
    <w:rsid w:val="004B12E1"/>
    <w:rsid w:val="00505C2D"/>
    <w:rsid w:val="006405A2"/>
    <w:rsid w:val="00641D8D"/>
    <w:rsid w:val="006A6353"/>
    <w:rsid w:val="006F3A9D"/>
    <w:rsid w:val="0070600A"/>
    <w:rsid w:val="00764994"/>
    <w:rsid w:val="00777558"/>
    <w:rsid w:val="0085035A"/>
    <w:rsid w:val="008E3F5E"/>
    <w:rsid w:val="00912A43"/>
    <w:rsid w:val="00990773"/>
    <w:rsid w:val="009A4D50"/>
    <w:rsid w:val="00A82102"/>
    <w:rsid w:val="00AC4045"/>
    <w:rsid w:val="00AF4822"/>
    <w:rsid w:val="00B86C50"/>
    <w:rsid w:val="00C71D84"/>
    <w:rsid w:val="00CA12E4"/>
    <w:rsid w:val="00D059F2"/>
    <w:rsid w:val="00DB444F"/>
    <w:rsid w:val="00E254E9"/>
    <w:rsid w:val="00E62D39"/>
    <w:rsid w:val="00EE50AB"/>
    <w:rsid w:val="00F30466"/>
    <w:rsid w:val="00F31E48"/>
    <w:rsid w:val="00F830FC"/>
    <w:rsid w:val="00FA0DFE"/>
    <w:rsid w:val="00FE6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软雅黑" w:eastAsia="微软雅黑" w:hAnsi="微软雅黑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7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82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82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6</Pages>
  <Words>375</Words>
  <Characters>2144</Characters>
  <Application>Microsoft Office Word</Application>
  <DocSecurity>0</DocSecurity>
  <Lines>17</Lines>
  <Paragraphs>5</Paragraphs>
  <ScaleCrop>false</ScaleCrop>
  <Company>HP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HP-306</dc:creator>
  <cp:lastModifiedBy>HP-306</cp:lastModifiedBy>
  <cp:revision>16</cp:revision>
  <dcterms:created xsi:type="dcterms:W3CDTF">2022-01-10T00:35:00Z</dcterms:created>
  <dcterms:modified xsi:type="dcterms:W3CDTF">2022-02-19T13:48:00Z</dcterms:modified>
</cp:coreProperties>
</file>