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EA1576" w:rsidRPr="00EA1576" w:rsidRDefault="00EA1576" w:rsidP="00EA1576">
      <w:pPr>
        <w:jc w:val="left"/>
        <w:rPr>
          <w:rFonts w:ascii="仿宋_GB2312" w:eastAsia="仿宋_GB2312"/>
          <w:sz w:val="32"/>
          <w:szCs w:val="32"/>
        </w:rPr>
      </w:pPr>
      <w:r>
        <w:rPr>
          <w:rFonts w:ascii="仿宋_GB2312" w:eastAsia="仿宋_GB2312" w:hint="eastAsia"/>
          <w:sz w:val="32"/>
          <w:szCs w:val="32"/>
        </w:rPr>
        <w:t>附件</w:t>
      </w:r>
    </w:p>
    <w:p w:rsidR="001E3364" w:rsidRPr="001E3364" w:rsidRDefault="00090F97" w:rsidP="001E3364">
      <w:pPr>
        <w:jc w:val="center"/>
        <w:rPr>
          <w:rFonts w:ascii="方正小标宋简体" w:eastAsia="方正小标宋简体"/>
          <w:sz w:val="44"/>
          <w:szCs w:val="44"/>
        </w:rPr>
      </w:pPr>
      <w:r>
        <w:rPr>
          <w:rFonts w:ascii="方正小标宋简体" w:eastAsia="方正小标宋简体" w:hint="eastAsia"/>
          <w:sz w:val="44"/>
          <w:szCs w:val="44"/>
        </w:rPr>
        <w:t>慈溪</w:t>
      </w:r>
      <w:bookmarkStart w:id="0" w:name="_GoBack"/>
      <w:bookmarkEnd w:id="0"/>
      <w:r w:rsidR="001E3364">
        <w:rPr>
          <w:rFonts w:ascii="方正小标宋简体" w:eastAsia="方正小标宋简体" w:hint="eastAsia"/>
          <w:sz w:val="44"/>
          <w:szCs w:val="44"/>
        </w:rPr>
        <w:t>市财政局行政规范性文件清理结果</w:t>
      </w:r>
    </w:p>
    <w:tbl>
      <w:tblPr>
        <w:tblStyle w:val="a3"/>
        <w:tblW w:w="13147" w:type="dxa"/>
        <w:jc w:val="center"/>
        <w:tblLayout w:type="fixed"/>
        <w:tblLook w:val="04A0" w:firstRow="1" w:lastRow="0" w:firstColumn="1" w:lastColumn="0" w:noHBand="0" w:noVBand="1"/>
      </w:tblPr>
      <w:tblGrid>
        <w:gridCol w:w="846"/>
        <w:gridCol w:w="2945"/>
        <w:gridCol w:w="7938"/>
        <w:gridCol w:w="1418"/>
      </w:tblGrid>
      <w:tr w:rsidR="00FC4390" w:rsidRPr="00EA1576" w:rsidTr="00EA1576">
        <w:trPr>
          <w:trHeight w:val="400"/>
          <w:jc w:val="center"/>
        </w:trPr>
        <w:tc>
          <w:tcPr>
            <w:tcW w:w="846" w:type="dxa"/>
            <w:vMerge w:val="restart"/>
            <w:vAlign w:val="center"/>
          </w:tcPr>
          <w:p w:rsidR="00FC4390" w:rsidRPr="00EA1576" w:rsidRDefault="00FC4390" w:rsidP="006739DF">
            <w:pPr>
              <w:spacing w:line="400" w:lineRule="exact"/>
              <w:jc w:val="center"/>
              <w:rPr>
                <w:rFonts w:ascii="仿宋_GB2312" w:eastAsia="仿宋_GB2312" w:hAnsi="黑体"/>
                <w:sz w:val="28"/>
                <w:szCs w:val="28"/>
              </w:rPr>
            </w:pPr>
            <w:r w:rsidRPr="00EA1576">
              <w:rPr>
                <w:rFonts w:ascii="仿宋_GB2312" w:eastAsia="仿宋_GB2312" w:hAnsi="黑体" w:hint="eastAsia"/>
                <w:sz w:val="28"/>
                <w:szCs w:val="28"/>
              </w:rPr>
              <w:t>序号</w:t>
            </w:r>
          </w:p>
        </w:tc>
        <w:tc>
          <w:tcPr>
            <w:tcW w:w="2945" w:type="dxa"/>
            <w:vMerge w:val="restart"/>
            <w:vAlign w:val="center"/>
          </w:tcPr>
          <w:p w:rsidR="00FC4390" w:rsidRPr="00EA1576" w:rsidRDefault="00FC4390" w:rsidP="006739DF">
            <w:pPr>
              <w:spacing w:line="400" w:lineRule="exact"/>
              <w:jc w:val="center"/>
              <w:rPr>
                <w:rFonts w:ascii="仿宋_GB2312" w:eastAsia="仿宋_GB2312" w:hAnsi="黑体"/>
                <w:sz w:val="28"/>
                <w:szCs w:val="28"/>
              </w:rPr>
            </w:pPr>
            <w:r w:rsidRPr="00EA1576">
              <w:rPr>
                <w:rFonts w:ascii="仿宋_GB2312" w:eastAsia="仿宋_GB2312" w:hAnsi="黑体" w:hint="eastAsia"/>
                <w:sz w:val="28"/>
                <w:szCs w:val="28"/>
              </w:rPr>
              <w:t>文号</w:t>
            </w:r>
          </w:p>
        </w:tc>
        <w:tc>
          <w:tcPr>
            <w:tcW w:w="7938" w:type="dxa"/>
            <w:vMerge w:val="restart"/>
            <w:vAlign w:val="center"/>
          </w:tcPr>
          <w:p w:rsidR="00FC4390" w:rsidRPr="00EA1576" w:rsidRDefault="00FC4390" w:rsidP="006739DF">
            <w:pPr>
              <w:spacing w:line="400" w:lineRule="exact"/>
              <w:jc w:val="center"/>
              <w:rPr>
                <w:rFonts w:ascii="仿宋_GB2312" w:eastAsia="仿宋_GB2312" w:hAnsi="黑体"/>
                <w:sz w:val="28"/>
                <w:szCs w:val="28"/>
              </w:rPr>
            </w:pPr>
            <w:r w:rsidRPr="00EA1576">
              <w:rPr>
                <w:rFonts w:ascii="仿宋_GB2312" w:eastAsia="仿宋_GB2312" w:hAnsi="黑体" w:hint="eastAsia"/>
                <w:sz w:val="28"/>
                <w:szCs w:val="28"/>
              </w:rPr>
              <w:t>文件名称</w:t>
            </w:r>
          </w:p>
        </w:tc>
        <w:tc>
          <w:tcPr>
            <w:tcW w:w="1418" w:type="dxa"/>
            <w:vMerge w:val="restart"/>
            <w:vAlign w:val="center"/>
          </w:tcPr>
          <w:p w:rsidR="00FC4390" w:rsidRPr="00EA1576" w:rsidRDefault="00FC4390" w:rsidP="006739DF">
            <w:pPr>
              <w:spacing w:line="400" w:lineRule="exact"/>
              <w:jc w:val="center"/>
              <w:rPr>
                <w:rFonts w:ascii="仿宋_GB2312" w:eastAsia="仿宋_GB2312" w:hAnsi="黑体"/>
                <w:sz w:val="28"/>
                <w:szCs w:val="28"/>
              </w:rPr>
            </w:pPr>
            <w:r w:rsidRPr="00EA1576">
              <w:rPr>
                <w:rFonts w:ascii="仿宋_GB2312" w:eastAsia="仿宋_GB2312" w:hAnsi="黑体" w:hint="eastAsia"/>
                <w:sz w:val="28"/>
                <w:szCs w:val="28"/>
              </w:rPr>
              <w:t>清理结果</w:t>
            </w:r>
          </w:p>
        </w:tc>
      </w:tr>
      <w:tr w:rsidR="00FC4390" w:rsidRPr="00EA1576" w:rsidTr="00EA1576">
        <w:trPr>
          <w:trHeight w:val="605"/>
          <w:jc w:val="center"/>
        </w:trPr>
        <w:tc>
          <w:tcPr>
            <w:tcW w:w="846" w:type="dxa"/>
            <w:vMerge/>
          </w:tcPr>
          <w:p w:rsidR="00FC4390" w:rsidRPr="00EA1576" w:rsidRDefault="00FC4390" w:rsidP="006739DF">
            <w:pPr>
              <w:spacing w:line="400" w:lineRule="exact"/>
              <w:jc w:val="center"/>
              <w:rPr>
                <w:rFonts w:ascii="仿宋_GB2312" w:eastAsia="仿宋_GB2312"/>
                <w:sz w:val="28"/>
                <w:szCs w:val="28"/>
              </w:rPr>
            </w:pPr>
          </w:p>
        </w:tc>
        <w:tc>
          <w:tcPr>
            <w:tcW w:w="2945" w:type="dxa"/>
            <w:vMerge/>
          </w:tcPr>
          <w:p w:rsidR="00FC4390" w:rsidRPr="00EA1576" w:rsidRDefault="00FC4390" w:rsidP="006739DF">
            <w:pPr>
              <w:spacing w:line="400" w:lineRule="exact"/>
              <w:jc w:val="center"/>
              <w:rPr>
                <w:rFonts w:ascii="仿宋_GB2312" w:eastAsia="仿宋_GB2312"/>
                <w:sz w:val="28"/>
                <w:szCs w:val="28"/>
              </w:rPr>
            </w:pPr>
          </w:p>
        </w:tc>
        <w:tc>
          <w:tcPr>
            <w:tcW w:w="7938" w:type="dxa"/>
            <w:vMerge/>
          </w:tcPr>
          <w:p w:rsidR="00FC4390" w:rsidRPr="00EA1576" w:rsidRDefault="00FC4390" w:rsidP="006739DF">
            <w:pPr>
              <w:spacing w:line="400" w:lineRule="exact"/>
              <w:jc w:val="center"/>
              <w:rPr>
                <w:rFonts w:ascii="仿宋_GB2312" w:eastAsia="仿宋_GB2312"/>
                <w:sz w:val="28"/>
                <w:szCs w:val="28"/>
              </w:rPr>
            </w:pPr>
          </w:p>
        </w:tc>
        <w:tc>
          <w:tcPr>
            <w:tcW w:w="1418" w:type="dxa"/>
            <w:vMerge/>
          </w:tcPr>
          <w:p w:rsidR="00FC4390" w:rsidRPr="00EA1576" w:rsidRDefault="00FC4390" w:rsidP="006739DF">
            <w:pPr>
              <w:spacing w:line="400" w:lineRule="exact"/>
              <w:jc w:val="center"/>
              <w:rPr>
                <w:rFonts w:ascii="仿宋_GB2312" w:eastAsia="仿宋_GB2312"/>
                <w:sz w:val="28"/>
                <w:szCs w:val="28"/>
              </w:rPr>
            </w:pPr>
          </w:p>
        </w:tc>
      </w:tr>
      <w:tr w:rsidR="00FC4390" w:rsidRPr="00EA1576" w:rsidTr="00EA1576">
        <w:trPr>
          <w:trHeight w:val="680"/>
          <w:jc w:val="center"/>
        </w:trPr>
        <w:tc>
          <w:tcPr>
            <w:tcW w:w="846" w:type="dxa"/>
            <w:vAlign w:val="center"/>
          </w:tcPr>
          <w:p w:rsidR="00FC4390" w:rsidRPr="00EA1576" w:rsidRDefault="00FC4390" w:rsidP="00DE741A">
            <w:pPr>
              <w:widowControl/>
              <w:spacing w:line="400" w:lineRule="exact"/>
              <w:jc w:val="center"/>
              <w:rPr>
                <w:rFonts w:ascii="仿宋_GB2312" w:eastAsia="仿宋_GB2312" w:cs="宋体"/>
                <w:color w:val="000000"/>
                <w:sz w:val="28"/>
                <w:szCs w:val="28"/>
              </w:rPr>
            </w:pPr>
            <w:r w:rsidRPr="00EA1576">
              <w:rPr>
                <w:rFonts w:ascii="仿宋_GB2312" w:eastAsia="仿宋_GB2312" w:cs="宋体" w:hint="eastAsia"/>
                <w:color w:val="000000"/>
                <w:sz w:val="28"/>
                <w:szCs w:val="28"/>
              </w:rPr>
              <w:t>1</w:t>
            </w:r>
          </w:p>
        </w:tc>
        <w:tc>
          <w:tcPr>
            <w:tcW w:w="2945" w:type="dxa"/>
            <w:vAlign w:val="center"/>
          </w:tcPr>
          <w:p w:rsidR="00FC4390" w:rsidRPr="00EA1576" w:rsidRDefault="00FC4390" w:rsidP="00DE741A">
            <w:pPr>
              <w:spacing w:line="400" w:lineRule="exact"/>
              <w:jc w:val="center"/>
              <w:rPr>
                <w:rFonts w:ascii="仿宋_GB2312" w:eastAsia="仿宋_GB2312"/>
                <w:sz w:val="28"/>
                <w:szCs w:val="28"/>
              </w:rPr>
            </w:pPr>
            <w:proofErr w:type="gramStart"/>
            <w:r w:rsidRPr="00EA1576">
              <w:rPr>
                <w:rFonts w:ascii="仿宋_GB2312" w:eastAsia="仿宋_GB2312" w:hint="eastAsia"/>
                <w:sz w:val="28"/>
                <w:szCs w:val="28"/>
              </w:rPr>
              <w:t>慈财监</w:t>
            </w:r>
            <w:proofErr w:type="gramEnd"/>
            <w:r w:rsidRPr="00EA1576">
              <w:rPr>
                <w:rFonts w:ascii="仿宋_GB2312" w:eastAsia="仿宋_GB2312" w:hint="eastAsia"/>
                <w:sz w:val="28"/>
                <w:szCs w:val="28"/>
              </w:rPr>
              <w:t>〔2008〕6号</w:t>
            </w:r>
          </w:p>
        </w:tc>
        <w:tc>
          <w:tcPr>
            <w:tcW w:w="7938" w:type="dxa"/>
            <w:vAlign w:val="center"/>
          </w:tcPr>
          <w:p w:rsidR="00FC4390" w:rsidRPr="00EA1576" w:rsidRDefault="00FC4390" w:rsidP="00DE741A">
            <w:pPr>
              <w:spacing w:line="400" w:lineRule="exact"/>
              <w:rPr>
                <w:rFonts w:ascii="仿宋_GB2312" w:eastAsia="仿宋_GB2312"/>
                <w:sz w:val="28"/>
                <w:szCs w:val="28"/>
              </w:rPr>
            </w:pPr>
            <w:r w:rsidRPr="00EA1576">
              <w:rPr>
                <w:rFonts w:ascii="仿宋_GB2312" w:eastAsia="仿宋_GB2312" w:hint="eastAsia"/>
                <w:sz w:val="28"/>
                <w:szCs w:val="28"/>
              </w:rPr>
              <w:t>关于印发《慈溪市中介机构参与绩效评价工作暂行办法》的通知</w:t>
            </w:r>
          </w:p>
        </w:tc>
        <w:tc>
          <w:tcPr>
            <w:tcW w:w="1418" w:type="dxa"/>
          </w:tcPr>
          <w:p w:rsidR="00FC4390" w:rsidRPr="00EA1576" w:rsidRDefault="00FC4390" w:rsidP="00EA1576">
            <w:pPr>
              <w:jc w:val="center"/>
              <w:rPr>
                <w:rFonts w:ascii="仿宋_GB2312" w:eastAsia="仿宋_GB2312"/>
                <w:sz w:val="28"/>
                <w:szCs w:val="28"/>
              </w:rPr>
            </w:pPr>
            <w:r w:rsidRPr="00EA1576">
              <w:rPr>
                <w:rFonts w:ascii="仿宋_GB2312" w:eastAsia="仿宋_GB2312" w:hint="eastAsia"/>
                <w:sz w:val="28"/>
                <w:szCs w:val="28"/>
              </w:rPr>
              <w:t>修改</w:t>
            </w:r>
          </w:p>
        </w:tc>
      </w:tr>
      <w:tr w:rsidR="00FC4390" w:rsidRPr="00EA1576" w:rsidTr="00EA1576">
        <w:trPr>
          <w:trHeight w:val="680"/>
          <w:jc w:val="center"/>
        </w:trPr>
        <w:tc>
          <w:tcPr>
            <w:tcW w:w="846" w:type="dxa"/>
            <w:vAlign w:val="center"/>
          </w:tcPr>
          <w:p w:rsidR="00FC4390" w:rsidRPr="00EA1576" w:rsidRDefault="00FC4390" w:rsidP="00DE741A">
            <w:pPr>
              <w:widowControl/>
              <w:spacing w:line="400" w:lineRule="exact"/>
              <w:jc w:val="center"/>
              <w:rPr>
                <w:rFonts w:ascii="仿宋_GB2312" w:eastAsia="仿宋_GB2312" w:cs="宋体"/>
                <w:color w:val="000000"/>
                <w:sz w:val="28"/>
                <w:szCs w:val="28"/>
              </w:rPr>
            </w:pPr>
            <w:r w:rsidRPr="00EA1576">
              <w:rPr>
                <w:rFonts w:ascii="仿宋_GB2312" w:eastAsia="仿宋_GB2312" w:cs="宋体" w:hint="eastAsia"/>
                <w:color w:val="000000"/>
                <w:sz w:val="28"/>
                <w:szCs w:val="28"/>
              </w:rPr>
              <w:t>2</w:t>
            </w:r>
          </w:p>
        </w:tc>
        <w:tc>
          <w:tcPr>
            <w:tcW w:w="2945" w:type="dxa"/>
            <w:vAlign w:val="center"/>
          </w:tcPr>
          <w:p w:rsidR="00FC4390" w:rsidRPr="00EA1576" w:rsidRDefault="00FC4390" w:rsidP="00DE741A">
            <w:pPr>
              <w:spacing w:line="400" w:lineRule="exact"/>
              <w:jc w:val="center"/>
              <w:rPr>
                <w:rFonts w:ascii="仿宋_GB2312" w:eastAsia="仿宋_GB2312"/>
                <w:sz w:val="28"/>
                <w:szCs w:val="28"/>
              </w:rPr>
            </w:pPr>
            <w:proofErr w:type="gramStart"/>
            <w:r w:rsidRPr="00EA1576">
              <w:rPr>
                <w:rFonts w:ascii="仿宋_GB2312" w:eastAsia="仿宋_GB2312" w:hint="eastAsia"/>
                <w:sz w:val="28"/>
                <w:szCs w:val="28"/>
              </w:rPr>
              <w:t>慈财预</w:t>
            </w:r>
            <w:proofErr w:type="gramEnd"/>
            <w:r w:rsidRPr="00EA1576">
              <w:rPr>
                <w:rFonts w:ascii="仿宋_GB2312" w:eastAsia="仿宋_GB2312" w:hint="eastAsia"/>
                <w:sz w:val="28"/>
                <w:szCs w:val="28"/>
              </w:rPr>
              <w:t>〔2009〕21号</w:t>
            </w:r>
          </w:p>
        </w:tc>
        <w:tc>
          <w:tcPr>
            <w:tcW w:w="7938" w:type="dxa"/>
            <w:vAlign w:val="center"/>
          </w:tcPr>
          <w:p w:rsidR="00FC4390" w:rsidRPr="00EA1576" w:rsidRDefault="00FC4390" w:rsidP="00DE741A">
            <w:pPr>
              <w:spacing w:line="400" w:lineRule="exact"/>
              <w:rPr>
                <w:rFonts w:ascii="仿宋_GB2312" w:eastAsia="仿宋_GB2312"/>
                <w:sz w:val="28"/>
                <w:szCs w:val="28"/>
              </w:rPr>
            </w:pPr>
            <w:r w:rsidRPr="00EA1576">
              <w:rPr>
                <w:rFonts w:ascii="仿宋_GB2312" w:eastAsia="仿宋_GB2312" w:hint="eastAsia"/>
                <w:sz w:val="28"/>
                <w:szCs w:val="28"/>
              </w:rPr>
              <w:t>关于贯彻落实浙江省人民政府公布的第三批取消暂停征收部分行政事业性收费项目和降低部分收费标准的通知</w:t>
            </w:r>
          </w:p>
        </w:tc>
        <w:tc>
          <w:tcPr>
            <w:tcW w:w="1418" w:type="dxa"/>
          </w:tcPr>
          <w:p w:rsidR="00FC4390" w:rsidRPr="00EA1576" w:rsidRDefault="00FC4390" w:rsidP="00EA1576">
            <w:pPr>
              <w:jc w:val="center"/>
              <w:rPr>
                <w:rFonts w:ascii="仿宋_GB2312" w:eastAsia="仿宋_GB2312"/>
                <w:sz w:val="28"/>
                <w:szCs w:val="28"/>
              </w:rPr>
            </w:pPr>
            <w:r w:rsidRPr="00EA1576">
              <w:rPr>
                <w:rFonts w:ascii="仿宋_GB2312" w:eastAsia="仿宋_GB2312" w:hint="eastAsia"/>
                <w:sz w:val="28"/>
                <w:szCs w:val="28"/>
              </w:rPr>
              <w:t>保留</w:t>
            </w:r>
          </w:p>
        </w:tc>
      </w:tr>
      <w:tr w:rsidR="00FC4390" w:rsidRPr="00EA1576" w:rsidTr="00EA1576">
        <w:trPr>
          <w:trHeight w:val="680"/>
          <w:jc w:val="center"/>
        </w:trPr>
        <w:tc>
          <w:tcPr>
            <w:tcW w:w="846" w:type="dxa"/>
            <w:vAlign w:val="center"/>
          </w:tcPr>
          <w:p w:rsidR="00FC4390" w:rsidRPr="00EA1576" w:rsidRDefault="00FC4390" w:rsidP="00DE741A">
            <w:pPr>
              <w:widowControl/>
              <w:spacing w:line="400" w:lineRule="exact"/>
              <w:jc w:val="center"/>
              <w:rPr>
                <w:rFonts w:ascii="仿宋_GB2312" w:eastAsia="仿宋_GB2312" w:cs="宋体"/>
                <w:color w:val="000000"/>
                <w:sz w:val="28"/>
                <w:szCs w:val="28"/>
              </w:rPr>
            </w:pPr>
            <w:r w:rsidRPr="00EA1576">
              <w:rPr>
                <w:rFonts w:ascii="仿宋_GB2312" w:eastAsia="仿宋_GB2312" w:cs="宋体" w:hint="eastAsia"/>
                <w:color w:val="000000"/>
                <w:sz w:val="28"/>
                <w:szCs w:val="28"/>
              </w:rPr>
              <w:t>3</w:t>
            </w:r>
          </w:p>
        </w:tc>
        <w:tc>
          <w:tcPr>
            <w:tcW w:w="2945" w:type="dxa"/>
            <w:vAlign w:val="center"/>
          </w:tcPr>
          <w:p w:rsidR="00FC4390" w:rsidRPr="00EA1576" w:rsidRDefault="00FC4390" w:rsidP="00DE741A">
            <w:pPr>
              <w:spacing w:line="400" w:lineRule="exact"/>
              <w:jc w:val="center"/>
              <w:rPr>
                <w:rFonts w:ascii="仿宋_GB2312" w:eastAsia="仿宋_GB2312"/>
                <w:sz w:val="28"/>
                <w:szCs w:val="28"/>
              </w:rPr>
            </w:pPr>
            <w:proofErr w:type="gramStart"/>
            <w:r w:rsidRPr="00EA1576">
              <w:rPr>
                <w:rFonts w:ascii="仿宋_GB2312" w:eastAsia="仿宋_GB2312" w:hint="eastAsia"/>
                <w:sz w:val="28"/>
                <w:szCs w:val="28"/>
              </w:rPr>
              <w:t>慈财</w:t>
            </w:r>
            <w:proofErr w:type="gramEnd"/>
            <w:r w:rsidRPr="00EA1576">
              <w:rPr>
                <w:rFonts w:ascii="仿宋_GB2312" w:eastAsia="仿宋_GB2312" w:hint="eastAsia"/>
                <w:sz w:val="28"/>
                <w:szCs w:val="28"/>
              </w:rPr>
              <w:t xml:space="preserve"> 〔2011〕12号</w:t>
            </w:r>
          </w:p>
        </w:tc>
        <w:tc>
          <w:tcPr>
            <w:tcW w:w="7938" w:type="dxa"/>
            <w:vAlign w:val="center"/>
          </w:tcPr>
          <w:p w:rsidR="00FC4390" w:rsidRPr="00EA1576" w:rsidRDefault="00FC4390" w:rsidP="00DE741A">
            <w:pPr>
              <w:spacing w:line="400" w:lineRule="exact"/>
              <w:rPr>
                <w:rFonts w:ascii="仿宋_GB2312" w:eastAsia="仿宋_GB2312"/>
                <w:sz w:val="28"/>
                <w:szCs w:val="28"/>
              </w:rPr>
            </w:pPr>
            <w:r w:rsidRPr="00EA1576">
              <w:rPr>
                <w:rFonts w:ascii="仿宋_GB2312" w:eastAsia="仿宋_GB2312" w:hint="eastAsia"/>
                <w:sz w:val="28"/>
                <w:szCs w:val="28"/>
              </w:rPr>
              <w:t>关于印发《慈溪市钦寸水库移民资金管理办法》的通知</w:t>
            </w:r>
          </w:p>
        </w:tc>
        <w:tc>
          <w:tcPr>
            <w:tcW w:w="1418" w:type="dxa"/>
          </w:tcPr>
          <w:p w:rsidR="00FC4390" w:rsidRPr="00EA1576" w:rsidRDefault="00FC4390" w:rsidP="00EA1576">
            <w:pPr>
              <w:jc w:val="center"/>
              <w:rPr>
                <w:rFonts w:ascii="仿宋_GB2312" w:eastAsia="仿宋_GB2312"/>
                <w:sz w:val="28"/>
                <w:szCs w:val="28"/>
              </w:rPr>
            </w:pPr>
            <w:r w:rsidRPr="00EA1576">
              <w:rPr>
                <w:rFonts w:ascii="仿宋_GB2312" w:eastAsia="仿宋_GB2312" w:hint="eastAsia"/>
                <w:sz w:val="28"/>
                <w:szCs w:val="28"/>
              </w:rPr>
              <w:t>保留</w:t>
            </w:r>
          </w:p>
        </w:tc>
      </w:tr>
      <w:tr w:rsidR="00FC4390" w:rsidRPr="00EA1576" w:rsidTr="00EA1576">
        <w:trPr>
          <w:trHeight w:val="680"/>
          <w:jc w:val="center"/>
        </w:trPr>
        <w:tc>
          <w:tcPr>
            <w:tcW w:w="846" w:type="dxa"/>
            <w:vAlign w:val="center"/>
          </w:tcPr>
          <w:p w:rsidR="00FC4390" w:rsidRPr="00EA1576" w:rsidRDefault="00FC4390" w:rsidP="00DE741A">
            <w:pPr>
              <w:widowControl/>
              <w:spacing w:line="400" w:lineRule="exact"/>
              <w:jc w:val="center"/>
              <w:rPr>
                <w:rFonts w:ascii="仿宋_GB2312" w:eastAsia="仿宋_GB2312" w:cs="宋体"/>
                <w:color w:val="000000"/>
                <w:sz w:val="28"/>
                <w:szCs w:val="28"/>
              </w:rPr>
            </w:pPr>
            <w:r w:rsidRPr="00EA1576">
              <w:rPr>
                <w:rFonts w:ascii="仿宋_GB2312" w:eastAsia="仿宋_GB2312" w:cs="宋体" w:hint="eastAsia"/>
                <w:color w:val="000000"/>
                <w:sz w:val="28"/>
                <w:szCs w:val="28"/>
              </w:rPr>
              <w:t>4</w:t>
            </w:r>
          </w:p>
        </w:tc>
        <w:tc>
          <w:tcPr>
            <w:tcW w:w="2945" w:type="dxa"/>
            <w:vAlign w:val="center"/>
          </w:tcPr>
          <w:p w:rsidR="00FC4390" w:rsidRPr="00EA1576" w:rsidRDefault="00FC4390" w:rsidP="00DE741A">
            <w:pPr>
              <w:spacing w:line="400" w:lineRule="exact"/>
              <w:jc w:val="center"/>
              <w:rPr>
                <w:rFonts w:ascii="仿宋_GB2312" w:eastAsia="仿宋_GB2312"/>
                <w:sz w:val="28"/>
                <w:szCs w:val="28"/>
              </w:rPr>
            </w:pPr>
            <w:proofErr w:type="gramStart"/>
            <w:r w:rsidRPr="00EA1576">
              <w:rPr>
                <w:rFonts w:ascii="仿宋_GB2312" w:eastAsia="仿宋_GB2312" w:hint="eastAsia"/>
                <w:sz w:val="28"/>
                <w:szCs w:val="28"/>
              </w:rPr>
              <w:t>慈财〔2012〕</w:t>
            </w:r>
            <w:proofErr w:type="gramEnd"/>
            <w:r w:rsidRPr="00EA1576">
              <w:rPr>
                <w:rFonts w:ascii="仿宋_GB2312" w:eastAsia="仿宋_GB2312" w:hint="eastAsia"/>
                <w:sz w:val="28"/>
                <w:szCs w:val="28"/>
              </w:rPr>
              <w:t>239号</w:t>
            </w:r>
          </w:p>
        </w:tc>
        <w:tc>
          <w:tcPr>
            <w:tcW w:w="7938" w:type="dxa"/>
            <w:vAlign w:val="center"/>
          </w:tcPr>
          <w:p w:rsidR="00FC4390" w:rsidRPr="00EA1576" w:rsidRDefault="00FC4390" w:rsidP="00DE741A">
            <w:pPr>
              <w:spacing w:line="400" w:lineRule="exact"/>
              <w:rPr>
                <w:rFonts w:ascii="仿宋_GB2312" w:eastAsia="仿宋_GB2312"/>
                <w:sz w:val="28"/>
                <w:szCs w:val="28"/>
              </w:rPr>
            </w:pPr>
            <w:r w:rsidRPr="00EA1576">
              <w:rPr>
                <w:rFonts w:ascii="仿宋_GB2312" w:eastAsia="仿宋_GB2312" w:hint="eastAsia"/>
                <w:sz w:val="28"/>
                <w:szCs w:val="28"/>
              </w:rPr>
              <w:t>关于进一步规范经营性用地出让收入征收和结算管理的若干意见</w:t>
            </w:r>
          </w:p>
        </w:tc>
        <w:tc>
          <w:tcPr>
            <w:tcW w:w="1418" w:type="dxa"/>
          </w:tcPr>
          <w:p w:rsidR="00FC4390" w:rsidRPr="00EA1576" w:rsidRDefault="00FC4390" w:rsidP="00EA1576">
            <w:pPr>
              <w:jc w:val="center"/>
              <w:rPr>
                <w:rFonts w:ascii="仿宋_GB2312" w:eastAsia="仿宋_GB2312"/>
                <w:sz w:val="28"/>
                <w:szCs w:val="28"/>
              </w:rPr>
            </w:pPr>
            <w:r w:rsidRPr="00EA1576">
              <w:rPr>
                <w:rFonts w:ascii="仿宋_GB2312" w:eastAsia="仿宋_GB2312" w:hint="eastAsia"/>
                <w:sz w:val="28"/>
                <w:szCs w:val="28"/>
              </w:rPr>
              <w:t>保留</w:t>
            </w:r>
          </w:p>
        </w:tc>
      </w:tr>
      <w:tr w:rsidR="00FC4390" w:rsidRPr="00EA1576" w:rsidTr="00EA1576">
        <w:trPr>
          <w:trHeight w:val="680"/>
          <w:jc w:val="center"/>
        </w:trPr>
        <w:tc>
          <w:tcPr>
            <w:tcW w:w="846" w:type="dxa"/>
            <w:vAlign w:val="center"/>
          </w:tcPr>
          <w:p w:rsidR="00FC4390" w:rsidRPr="00EA1576" w:rsidRDefault="00FC4390" w:rsidP="00DE741A">
            <w:pPr>
              <w:widowControl/>
              <w:spacing w:line="400" w:lineRule="exact"/>
              <w:jc w:val="center"/>
              <w:rPr>
                <w:rFonts w:ascii="仿宋_GB2312" w:eastAsia="仿宋_GB2312" w:cs="宋体"/>
                <w:color w:val="000000"/>
                <w:sz w:val="28"/>
                <w:szCs w:val="28"/>
              </w:rPr>
            </w:pPr>
            <w:r w:rsidRPr="00EA1576">
              <w:rPr>
                <w:rFonts w:ascii="仿宋_GB2312" w:eastAsia="仿宋_GB2312" w:cs="宋体" w:hint="eastAsia"/>
                <w:color w:val="000000"/>
                <w:sz w:val="28"/>
                <w:szCs w:val="28"/>
              </w:rPr>
              <w:t>5</w:t>
            </w:r>
          </w:p>
        </w:tc>
        <w:tc>
          <w:tcPr>
            <w:tcW w:w="2945" w:type="dxa"/>
            <w:vAlign w:val="center"/>
          </w:tcPr>
          <w:p w:rsidR="00FC4390" w:rsidRPr="00EA1576" w:rsidRDefault="00FC4390" w:rsidP="00DE741A">
            <w:pPr>
              <w:spacing w:line="400" w:lineRule="exact"/>
              <w:jc w:val="center"/>
              <w:rPr>
                <w:rFonts w:ascii="仿宋_GB2312" w:eastAsia="仿宋_GB2312"/>
                <w:sz w:val="28"/>
                <w:szCs w:val="28"/>
              </w:rPr>
            </w:pPr>
            <w:proofErr w:type="gramStart"/>
            <w:r w:rsidRPr="00EA1576">
              <w:rPr>
                <w:rFonts w:ascii="仿宋_GB2312" w:eastAsia="仿宋_GB2312" w:hint="eastAsia"/>
                <w:sz w:val="28"/>
                <w:szCs w:val="28"/>
              </w:rPr>
              <w:t>慈财〔2013〕</w:t>
            </w:r>
            <w:proofErr w:type="gramEnd"/>
            <w:r w:rsidRPr="00EA1576">
              <w:rPr>
                <w:rFonts w:ascii="仿宋_GB2312" w:eastAsia="仿宋_GB2312" w:hint="eastAsia"/>
                <w:sz w:val="28"/>
                <w:szCs w:val="28"/>
              </w:rPr>
              <w:t>141号</w:t>
            </w:r>
          </w:p>
        </w:tc>
        <w:tc>
          <w:tcPr>
            <w:tcW w:w="7938" w:type="dxa"/>
            <w:vAlign w:val="center"/>
          </w:tcPr>
          <w:p w:rsidR="00FC4390" w:rsidRPr="00EA1576" w:rsidRDefault="00FC4390" w:rsidP="00DE741A">
            <w:pPr>
              <w:spacing w:line="400" w:lineRule="exact"/>
              <w:rPr>
                <w:rFonts w:ascii="仿宋_GB2312" w:eastAsia="仿宋_GB2312"/>
                <w:sz w:val="28"/>
                <w:szCs w:val="28"/>
              </w:rPr>
            </w:pPr>
            <w:r w:rsidRPr="00EA1576">
              <w:rPr>
                <w:rFonts w:ascii="仿宋_GB2312" w:eastAsia="仿宋_GB2312" w:hint="eastAsia"/>
                <w:sz w:val="28"/>
                <w:szCs w:val="28"/>
              </w:rPr>
              <w:t>关于进一步明确政府投资项目部分政策处理内容及上限标准的意见</w:t>
            </w:r>
          </w:p>
        </w:tc>
        <w:tc>
          <w:tcPr>
            <w:tcW w:w="1418" w:type="dxa"/>
          </w:tcPr>
          <w:p w:rsidR="00FC4390" w:rsidRPr="00EA1576" w:rsidRDefault="00FC4390" w:rsidP="00EA1576">
            <w:pPr>
              <w:jc w:val="center"/>
              <w:rPr>
                <w:rFonts w:ascii="仿宋_GB2312" w:eastAsia="仿宋_GB2312"/>
                <w:sz w:val="28"/>
                <w:szCs w:val="28"/>
              </w:rPr>
            </w:pPr>
            <w:r w:rsidRPr="00EA1576">
              <w:rPr>
                <w:rFonts w:ascii="仿宋_GB2312" w:eastAsia="仿宋_GB2312" w:hint="eastAsia"/>
                <w:sz w:val="28"/>
                <w:szCs w:val="28"/>
              </w:rPr>
              <w:t>保留</w:t>
            </w:r>
          </w:p>
        </w:tc>
      </w:tr>
      <w:tr w:rsidR="00FC4390" w:rsidRPr="00EA1576" w:rsidTr="00EA1576">
        <w:trPr>
          <w:trHeight w:val="680"/>
          <w:jc w:val="center"/>
        </w:trPr>
        <w:tc>
          <w:tcPr>
            <w:tcW w:w="846" w:type="dxa"/>
            <w:vAlign w:val="center"/>
          </w:tcPr>
          <w:p w:rsidR="00FC4390" w:rsidRPr="00EA1576" w:rsidRDefault="00FC4390" w:rsidP="00DE741A">
            <w:pPr>
              <w:widowControl/>
              <w:spacing w:line="400" w:lineRule="exact"/>
              <w:jc w:val="center"/>
              <w:rPr>
                <w:rFonts w:ascii="仿宋_GB2312" w:eastAsia="仿宋_GB2312" w:cs="宋体"/>
                <w:color w:val="000000"/>
                <w:sz w:val="28"/>
                <w:szCs w:val="28"/>
              </w:rPr>
            </w:pPr>
            <w:r w:rsidRPr="00EA1576">
              <w:rPr>
                <w:rFonts w:ascii="仿宋_GB2312" w:eastAsia="仿宋_GB2312" w:cs="宋体" w:hint="eastAsia"/>
                <w:color w:val="000000"/>
                <w:sz w:val="28"/>
                <w:szCs w:val="28"/>
              </w:rPr>
              <w:t>6</w:t>
            </w:r>
          </w:p>
        </w:tc>
        <w:tc>
          <w:tcPr>
            <w:tcW w:w="2945" w:type="dxa"/>
            <w:vAlign w:val="center"/>
          </w:tcPr>
          <w:p w:rsidR="00FC4390" w:rsidRPr="00EA1576" w:rsidRDefault="00FC4390" w:rsidP="00DE741A">
            <w:pPr>
              <w:spacing w:line="400" w:lineRule="exact"/>
              <w:jc w:val="center"/>
              <w:rPr>
                <w:rFonts w:ascii="仿宋_GB2312" w:eastAsia="仿宋_GB2312"/>
                <w:sz w:val="28"/>
                <w:szCs w:val="28"/>
              </w:rPr>
            </w:pPr>
            <w:proofErr w:type="gramStart"/>
            <w:r w:rsidRPr="00EA1576">
              <w:rPr>
                <w:rFonts w:ascii="仿宋_GB2312" w:eastAsia="仿宋_GB2312" w:hint="eastAsia"/>
                <w:sz w:val="28"/>
                <w:szCs w:val="28"/>
              </w:rPr>
              <w:t>慈财〔2013〕</w:t>
            </w:r>
            <w:proofErr w:type="gramEnd"/>
            <w:r w:rsidRPr="00EA1576">
              <w:rPr>
                <w:rFonts w:ascii="仿宋_GB2312" w:eastAsia="仿宋_GB2312" w:hint="eastAsia"/>
                <w:sz w:val="28"/>
                <w:szCs w:val="28"/>
              </w:rPr>
              <w:t>190号</w:t>
            </w:r>
          </w:p>
        </w:tc>
        <w:tc>
          <w:tcPr>
            <w:tcW w:w="7938" w:type="dxa"/>
            <w:vAlign w:val="center"/>
          </w:tcPr>
          <w:p w:rsidR="00FC4390" w:rsidRPr="00EA1576" w:rsidRDefault="00FC4390" w:rsidP="00DE741A">
            <w:pPr>
              <w:spacing w:line="400" w:lineRule="exact"/>
              <w:rPr>
                <w:rFonts w:ascii="仿宋_GB2312" w:eastAsia="仿宋_GB2312"/>
                <w:sz w:val="28"/>
                <w:szCs w:val="28"/>
              </w:rPr>
            </w:pPr>
            <w:r w:rsidRPr="00EA1576">
              <w:rPr>
                <w:rFonts w:ascii="仿宋_GB2312" w:eastAsia="仿宋_GB2312" w:hint="eastAsia"/>
                <w:sz w:val="28"/>
                <w:szCs w:val="28"/>
              </w:rPr>
              <w:t>关于印发慈溪市国有资源（资产）有偿使用收入管理办法的通知</w:t>
            </w:r>
          </w:p>
        </w:tc>
        <w:tc>
          <w:tcPr>
            <w:tcW w:w="1418" w:type="dxa"/>
          </w:tcPr>
          <w:p w:rsidR="00FC4390" w:rsidRPr="00EA1576" w:rsidRDefault="00FC4390" w:rsidP="00EA1576">
            <w:pPr>
              <w:jc w:val="center"/>
              <w:rPr>
                <w:rFonts w:ascii="仿宋_GB2312" w:eastAsia="仿宋_GB2312"/>
                <w:sz w:val="28"/>
                <w:szCs w:val="28"/>
              </w:rPr>
            </w:pPr>
            <w:r w:rsidRPr="00EA1576">
              <w:rPr>
                <w:rFonts w:ascii="仿宋_GB2312" w:eastAsia="仿宋_GB2312" w:hint="eastAsia"/>
                <w:sz w:val="28"/>
                <w:szCs w:val="28"/>
              </w:rPr>
              <w:t>保留</w:t>
            </w:r>
          </w:p>
        </w:tc>
      </w:tr>
      <w:tr w:rsidR="00FC4390" w:rsidRPr="00EA1576" w:rsidTr="00EA1576">
        <w:trPr>
          <w:trHeight w:val="680"/>
          <w:jc w:val="center"/>
        </w:trPr>
        <w:tc>
          <w:tcPr>
            <w:tcW w:w="846" w:type="dxa"/>
            <w:vAlign w:val="center"/>
          </w:tcPr>
          <w:p w:rsidR="00FC4390" w:rsidRPr="00EA1576" w:rsidRDefault="00FC4390" w:rsidP="00DE741A">
            <w:pPr>
              <w:widowControl/>
              <w:spacing w:line="400" w:lineRule="exact"/>
              <w:jc w:val="center"/>
              <w:rPr>
                <w:rFonts w:ascii="仿宋_GB2312" w:eastAsia="仿宋_GB2312" w:cs="宋体"/>
                <w:color w:val="000000"/>
                <w:sz w:val="28"/>
                <w:szCs w:val="28"/>
              </w:rPr>
            </w:pPr>
            <w:r w:rsidRPr="00EA1576">
              <w:rPr>
                <w:rFonts w:ascii="仿宋_GB2312" w:eastAsia="仿宋_GB2312" w:cs="宋体" w:hint="eastAsia"/>
                <w:color w:val="000000"/>
                <w:sz w:val="28"/>
                <w:szCs w:val="28"/>
              </w:rPr>
              <w:t>7</w:t>
            </w:r>
          </w:p>
        </w:tc>
        <w:tc>
          <w:tcPr>
            <w:tcW w:w="2945" w:type="dxa"/>
            <w:vAlign w:val="center"/>
          </w:tcPr>
          <w:p w:rsidR="00FC4390" w:rsidRPr="00EA1576" w:rsidRDefault="00FC4390" w:rsidP="00DE741A">
            <w:pPr>
              <w:spacing w:line="400" w:lineRule="exact"/>
              <w:jc w:val="center"/>
              <w:rPr>
                <w:rFonts w:ascii="仿宋_GB2312" w:eastAsia="仿宋_GB2312"/>
                <w:sz w:val="28"/>
                <w:szCs w:val="28"/>
              </w:rPr>
            </w:pPr>
            <w:proofErr w:type="gramStart"/>
            <w:r w:rsidRPr="00EA1576">
              <w:rPr>
                <w:rFonts w:ascii="仿宋_GB2312" w:eastAsia="仿宋_GB2312" w:hint="eastAsia"/>
                <w:sz w:val="28"/>
                <w:szCs w:val="28"/>
              </w:rPr>
              <w:t>慈财〔2015〕</w:t>
            </w:r>
            <w:proofErr w:type="gramEnd"/>
            <w:r w:rsidRPr="00EA1576">
              <w:rPr>
                <w:rFonts w:ascii="仿宋_GB2312" w:eastAsia="仿宋_GB2312" w:hint="eastAsia"/>
                <w:sz w:val="28"/>
                <w:szCs w:val="28"/>
              </w:rPr>
              <w:t>209号</w:t>
            </w:r>
          </w:p>
        </w:tc>
        <w:tc>
          <w:tcPr>
            <w:tcW w:w="7938" w:type="dxa"/>
            <w:vAlign w:val="center"/>
          </w:tcPr>
          <w:p w:rsidR="00FC4390" w:rsidRPr="00EA1576" w:rsidRDefault="00FC4390" w:rsidP="00DE741A">
            <w:pPr>
              <w:spacing w:line="400" w:lineRule="exact"/>
              <w:rPr>
                <w:rFonts w:ascii="仿宋_GB2312" w:eastAsia="仿宋_GB2312"/>
                <w:sz w:val="28"/>
                <w:szCs w:val="28"/>
              </w:rPr>
            </w:pPr>
            <w:r w:rsidRPr="00EA1576">
              <w:rPr>
                <w:rFonts w:ascii="仿宋_GB2312" w:eastAsia="仿宋_GB2312" w:hint="eastAsia"/>
                <w:sz w:val="28"/>
                <w:szCs w:val="28"/>
              </w:rPr>
              <w:t>慈溪市政府采购货物和服务履约验收及资金支付管理暂行办法</w:t>
            </w:r>
          </w:p>
        </w:tc>
        <w:tc>
          <w:tcPr>
            <w:tcW w:w="1418" w:type="dxa"/>
          </w:tcPr>
          <w:p w:rsidR="00FC4390" w:rsidRPr="00EA1576" w:rsidRDefault="00FC4390" w:rsidP="00EA1576">
            <w:pPr>
              <w:jc w:val="center"/>
              <w:rPr>
                <w:rFonts w:ascii="仿宋_GB2312" w:eastAsia="仿宋_GB2312"/>
                <w:sz w:val="28"/>
                <w:szCs w:val="28"/>
              </w:rPr>
            </w:pPr>
            <w:r w:rsidRPr="00EA1576">
              <w:rPr>
                <w:rFonts w:ascii="仿宋_GB2312" w:eastAsia="仿宋_GB2312" w:hint="eastAsia"/>
                <w:sz w:val="28"/>
                <w:szCs w:val="28"/>
              </w:rPr>
              <w:t>保留</w:t>
            </w:r>
          </w:p>
        </w:tc>
      </w:tr>
    </w:tbl>
    <w:p w:rsidR="007D5DC9" w:rsidRPr="001E3364" w:rsidRDefault="007D5DC9"/>
    <w:sectPr w:rsidR="007D5DC9" w:rsidRPr="001E3364" w:rsidSect="001E3364">
      <w:pgSz w:w="16838" w:h="11906" w:orient="landscape"/>
      <w:pgMar w:top="1800" w:right="1440" w:bottom="1800" w:left="1440" w:header="851" w:footer="992" w:gutter="0"/>
      <w:cols w:space="425"/>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仿宋_GB2312">
    <w:altName w:val="仿宋"/>
    <w:charset w:val="86"/>
    <w:family w:val="modern"/>
    <w:pitch w:val="fixed"/>
    <w:sig w:usb0="00000001" w:usb1="080E0000" w:usb2="00000010" w:usb3="00000000" w:csb0="00040000" w:csb1="00000000"/>
  </w:font>
  <w:font w:name="方正小标宋简体">
    <w:altName w:val="Arial Unicode MS"/>
    <w:charset w:val="86"/>
    <w:family w:val="script"/>
    <w:pitch w:val="fixed"/>
    <w:sig w:usb0="00000000" w:usb1="080E0000" w:usb2="00000010" w:usb3="00000000" w:csb0="00040000" w:csb1="00000000"/>
  </w:font>
  <w:font w:name="黑体">
    <w:altName w:val="SimHei"/>
    <w:panose1 w:val="02010609060101010101"/>
    <w:charset w:val="86"/>
    <w:family w:val="modern"/>
    <w:pitch w:val="fixed"/>
    <w:sig w:usb0="800002BF" w:usb1="38CF7CFA" w:usb2="00000016" w:usb3="00000000" w:csb0="00040001" w:csb1="00000000"/>
  </w:font>
  <w:font w:name="Calibri Light">
    <w:panose1 w:val="020F0302020204030204"/>
    <w:charset w:val="00"/>
    <w:family w:val="swiss"/>
    <w:pitch w:val="variable"/>
    <w:sig w:usb0="A00002EF" w:usb1="4000207B"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proofState w:spelling="clean" w:grammar="clean"/>
  <w:defaultTabStop w:val="420"/>
  <w:drawingGridHorizontalSpacing w:val="105"/>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7D07ED"/>
    <w:rsid w:val="00090F97"/>
    <w:rsid w:val="001E3364"/>
    <w:rsid w:val="00362E59"/>
    <w:rsid w:val="005D10CC"/>
    <w:rsid w:val="007D07ED"/>
    <w:rsid w:val="007D5DC9"/>
    <w:rsid w:val="00997082"/>
    <w:rsid w:val="00C35E65"/>
    <w:rsid w:val="00DE741A"/>
    <w:rsid w:val="00EA1576"/>
    <w:rsid w:val="00FC4390"/>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361DCEED-CD4B-43D4-9F11-A14C0F7482A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0" w:qFormat="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1E3364"/>
    <w:pPr>
      <w:widowControl w:val="0"/>
      <w:jc w:val="both"/>
    </w:pPr>
    <w:rPr>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styleId="a3">
    <w:name w:val="Table Grid"/>
    <w:basedOn w:val="a1"/>
    <w:qFormat/>
    <w:rsid w:val="001E3364"/>
    <w:pPr>
      <w:widowControl w:val="0"/>
      <w:jc w:val="both"/>
    </w:pPr>
    <w:rPr>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4">
    <w:name w:val="Balloon Text"/>
    <w:basedOn w:val="a"/>
    <w:link w:val="Char"/>
    <w:uiPriority w:val="99"/>
    <w:semiHidden/>
    <w:unhideWhenUsed/>
    <w:rsid w:val="00C35E65"/>
    <w:rPr>
      <w:sz w:val="18"/>
      <w:szCs w:val="18"/>
    </w:rPr>
  </w:style>
  <w:style w:type="character" w:customStyle="1" w:styleId="Char">
    <w:name w:val="批注框文本 Char"/>
    <w:basedOn w:val="a0"/>
    <w:link w:val="a4"/>
    <w:uiPriority w:val="99"/>
    <w:semiHidden/>
    <w:rsid w:val="00C35E65"/>
    <w:rPr>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1</Pages>
  <Words>58</Words>
  <Characters>337</Characters>
  <Application>Microsoft Office Word</Application>
  <DocSecurity>0</DocSecurity>
  <Lines>2</Lines>
  <Paragraphs>1</Paragraphs>
  <ScaleCrop>false</ScaleCrop>
  <Company/>
  <LinksUpToDate>false</LinksUpToDate>
  <CharactersWithSpaces>394</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蒋渝</dc:creator>
  <cp:keywords/>
  <dc:description/>
  <cp:lastModifiedBy>李娜君</cp:lastModifiedBy>
  <cp:revision>4</cp:revision>
  <cp:lastPrinted>2021-08-18T08:40:00Z</cp:lastPrinted>
  <dcterms:created xsi:type="dcterms:W3CDTF">2021-08-30T03:34:00Z</dcterms:created>
  <dcterms:modified xsi:type="dcterms:W3CDTF">2021-09-01T01:54:00Z</dcterms:modified>
</cp:coreProperties>
</file>