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00FF" w:rsidRPr="007B1A15" w:rsidRDefault="00B200FF" w:rsidP="00B200FF">
      <w:pPr>
        <w:spacing w:line="560" w:lineRule="exact"/>
        <w:ind w:firstLineChars="50" w:firstLine="180"/>
        <w:jc w:val="center"/>
        <w:rPr>
          <w:rFonts w:ascii="方正小标宋简体" w:eastAsia="方正小标宋简体" w:hint="eastAsia"/>
          <w:szCs w:val="32"/>
        </w:rPr>
      </w:pPr>
      <w:r w:rsidRPr="007B1A15">
        <w:rPr>
          <w:rFonts w:ascii="方正小标宋简体" w:eastAsia="方正小标宋简体" w:hAnsi="华文中宋" w:cs="方正小标宋简体" w:hint="eastAsia"/>
          <w:bCs/>
          <w:sz w:val="36"/>
          <w:szCs w:val="36"/>
        </w:rPr>
        <w:t>宗汉街道水环境治理攻坚战实施方案</w:t>
      </w:r>
    </w:p>
    <w:p w:rsidR="00B200FF" w:rsidRDefault="00B200FF" w:rsidP="00B200FF">
      <w:pPr>
        <w:pStyle w:val="01"/>
        <w:spacing w:line="600" w:lineRule="exact"/>
        <w:ind w:firstLineChars="0" w:firstLine="0"/>
        <w:rPr>
          <w:rFonts w:hAnsi="Tahoma" w:cs="Tahoma" w:hint="eastAsia"/>
        </w:rPr>
      </w:pPr>
      <w:r>
        <w:rPr>
          <w:rFonts w:ascii="华文中宋" w:eastAsia="华文中宋" w:hAnsi="华文中宋" w:cs="仿宋_GB2312" w:hint="eastAsia"/>
          <w:color w:val="auto"/>
        </w:rPr>
        <w:t xml:space="preserve"> </w:t>
      </w:r>
    </w:p>
    <w:p w:rsidR="00B200FF" w:rsidRPr="006D3125" w:rsidRDefault="00B200FF" w:rsidP="00B200FF">
      <w:pPr>
        <w:spacing w:line="560" w:lineRule="exact"/>
        <w:ind w:firstLineChars="200" w:firstLine="640"/>
        <w:rPr>
          <w:rFonts w:ascii="黑体" w:eastAsia="黑体" w:hAnsi="黑体" w:hint="eastAsia"/>
          <w:bCs/>
          <w:sz w:val="32"/>
          <w:szCs w:val="32"/>
        </w:rPr>
      </w:pPr>
      <w:r w:rsidRPr="006D3125">
        <w:rPr>
          <w:rFonts w:ascii="黑体" w:eastAsia="黑体" w:hAnsi="黑体" w:hint="eastAsia"/>
          <w:bCs/>
          <w:sz w:val="32"/>
          <w:szCs w:val="32"/>
        </w:rPr>
        <w:t>一、攻坚目标</w:t>
      </w:r>
    </w:p>
    <w:p w:rsidR="00B200FF" w:rsidRPr="00B200FF" w:rsidRDefault="00B200FF" w:rsidP="00B200FF">
      <w:pPr>
        <w:spacing w:line="56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B200FF">
        <w:rPr>
          <w:rFonts w:ascii="仿宋_GB2312" w:eastAsia="仿宋_GB2312" w:hAnsi="仿宋" w:hint="eastAsia"/>
          <w:color w:val="000000"/>
          <w:sz w:val="32"/>
          <w:szCs w:val="32"/>
        </w:rPr>
        <w:t>以全面提升街道水环境质量为目标，切实加强河长巡河履职，抓好突出问题排查整改，严防已达标水质反弹，及时回应群众水环境诉求，确保年底县控断面漾山路江水质达到Ⅲ类，其5条支流水质达到或优于Ⅳ类比例达到55%以上，其他河道水质明显改善。顺利通过省级全域“污水零直排区”建设验收。</w:t>
      </w:r>
    </w:p>
    <w:p w:rsidR="00B200FF" w:rsidRPr="006D3125" w:rsidRDefault="00B200FF" w:rsidP="00B200FF">
      <w:pPr>
        <w:spacing w:line="560" w:lineRule="exact"/>
        <w:ind w:firstLineChars="200" w:firstLine="640"/>
        <w:rPr>
          <w:rFonts w:ascii="黑体" w:eastAsia="黑体" w:hAnsi="黑体" w:hint="eastAsia"/>
          <w:bCs/>
          <w:sz w:val="32"/>
          <w:szCs w:val="32"/>
        </w:rPr>
      </w:pPr>
      <w:r w:rsidRPr="006D3125">
        <w:rPr>
          <w:rFonts w:ascii="黑体" w:eastAsia="黑体" w:hAnsi="黑体" w:hint="eastAsia"/>
          <w:bCs/>
          <w:sz w:val="32"/>
          <w:szCs w:val="32"/>
        </w:rPr>
        <w:t>二、攻坚时间</w:t>
      </w:r>
    </w:p>
    <w:p w:rsidR="00B200FF" w:rsidRPr="00B200FF" w:rsidRDefault="00B200FF" w:rsidP="00B200FF">
      <w:pPr>
        <w:spacing w:line="560" w:lineRule="exact"/>
        <w:ind w:firstLineChars="200" w:firstLine="640"/>
        <w:rPr>
          <w:rFonts w:ascii="仿宋_GB2312" w:eastAsia="仿宋_GB2312" w:hAnsi="仿宋" w:cs="仿宋_GB2312" w:hint="eastAsia"/>
          <w:color w:val="000000"/>
          <w:sz w:val="32"/>
          <w:szCs w:val="32"/>
        </w:rPr>
      </w:pPr>
      <w:r w:rsidRPr="00B200FF">
        <w:rPr>
          <w:rFonts w:ascii="仿宋_GB2312" w:eastAsia="仿宋_GB2312" w:hAnsi="仿宋" w:cs="仿宋_GB2312" w:hint="eastAsia"/>
          <w:color w:val="000000"/>
          <w:sz w:val="32"/>
          <w:szCs w:val="32"/>
        </w:rPr>
        <w:t>2022年12月底前完成。</w:t>
      </w:r>
    </w:p>
    <w:p w:rsidR="00B200FF" w:rsidRPr="006D3125" w:rsidRDefault="00B200FF" w:rsidP="00B200FF">
      <w:pPr>
        <w:spacing w:line="560" w:lineRule="exact"/>
        <w:ind w:firstLineChars="200" w:firstLine="640"/>
        <w:rPr>
          <w:rFonts w:ascii="黑体" w:eastAsia="黑体" w:hAnsi="黑体" w:hint="eastAsia"/>
          <w:bCs/>
          <w:sz w:val="32"/>
          <w:szCs w:val="32"/>
        </w:rPr>
      </w:pPr>
      <w:r w:rsidRPr="006D3125">
        <w:rPr>
          <w:rFonts w:ascii="黑体" w:eastAsia="黑体" w:hAnsi="黑体" w:hint="eastAsia"/>
          <w:bCs/>
          <w:sz w:val="32"/>
          <w:szCs w:val="32"/>
        </w:rPr>
        <w:t>三、攻坚任务</w:t>
      </w:r>
    </w:p>
    <w:p w:rsidR="00B200FF" w:rsidRPr="007B1A15" w:rsidRDefault="00B200FF" w:rsidP="00B200FF">
      <w:pPr>
        <w:pStyle w:val="a5"/>
        <w:spacing w:line="560" w:lineRule="exact"/>
        <w:ind w:firstLine="643"/>
        <w:rPr>
          <w:rFonts w:ascii="仿宋_GB2312" w:hAnsi="仿宋" w:hint="eastAsia"/>
          <w:kern w:val="0"/>
        </w:rPr>
      </w:pPr>
      <w:r w:rsidRPr="0045256C">
        <w:rPr>
          <w:rFonts w:ascii="仿宋_GB2312" w:hAnsi="仿宋" w:hint="eastAsia"/>
          <w:b/>
          <w:kern w:val="0"/>
        </w:rPr>
        <w:t>1.水治线：</w:t>
      </w:r>
      <w:r w:rsidRPr="007B1A15">
        <w:rPr>
          <w:rFonts w:ascii="仿宋_GB2312" w:hAnsi="仿宋" w:hint="eastAsia"/>
          <w:kern w:val="0"/>
        </w:rPr>
        <w:t>牵头协调各有关部门推进省级全域“污水零直排区”建设和水环境综合治理工作，分解各线工作任务，定期召开工作对账会议，检查督促工作进展和落实情况。加强对河长巡河履职的培训督导工作。对漾山路江及其5条支流等河道进行月度水质检测，形成水质检测报告及水质图。统筹制定相应的水质提优攻坚方案、应急保障方案和重点河道流域治理三年行动方案。牵头实施部分重点河道水生态修复工程。</w:t>
      </w:r>
    </w:p>
    <w:p w:rsidR="00B200FF" w:rsidRPr="007B1A15" w:rsidRDefault="00B200FF" w:rsidP="00B200FF">
      <w:pPr>
        <w:pStyle w:val="a5"/>
        <w:spacing w:line="560" w:lineRule="exact"/>
        <w:ind w:firstLine="643"/>
        <w:rPr>
          <w:rFonts w:ascii="仿宋_GB2312" w:hAnsi="仿宋" w:hint="eastAsia"/>
          <w:kern w:val="0"/>
        </w:rPr>
      </w:pPr>
      <w:r w:rsidRPr="0045256C">
        <w:rPr>
          <w:rFonts w:ascii="仿宋_GB2312" w:hAnsi="仿宋" w:hint="eastAsia"/>
          <w:b/>
          <w:kern w:val="0"/>
        </w:rPr>
        <w:t>2.工业三产线：</w:t>
      </w:r>
      <w:r w:rsidRPr="007B1A15">
        <w:rPr>
          <w:rFonts w:ascii="仿宋_GB2312" w:hAnsi="仿宋" w:hint="eastAsia"/>
          <w:kern w:val="0"/>
        </w:rPr>
        <w:t>督促、指导排污企业按要求整改并及时向排水站申请纳管。要牵头做好酒店宾馆、商超、农贸市场（临时交易点）、废旧物品回收点等三产服务业污水管网排查和雨污分流整改工作。</w:t>
      </w:r>
    </w:p>
    <w:p w:rsidR="00B200FF" w:rsidRPr="007B1A15" w:rsidRDefault="00B200FF" w:rsidP="00B200FF">
      <w:pPr>
        <w:pStyle w:val="a5"/>
        <w:spacing w:line="560" w:lineRule="exact"/>
        <w:ind w:firstLine="643"/>
        <w:rPr>
          <w:rFonts w:ascii="仿宋_GB2312" w:hAnsi="仿宋" w:hint="eastAsia"/>
          <w:kern w:val="0"/>
        </w:rPr>
      </w:pPr>
      <w:r w:rsidRPr="0045256C">
        <w:rPr>
          <w:rFonts w:ascii="仿宋_GB2312" w:hAnsi="仿宋" w:hint="eastAsia"/>
          <w:b/>
          <w:kern w:val="0"/>
        </w:rPr>
        <w:lastRenderedPageBreak/>
        <w:t>3.农业线：</w:t>
      </w:r>
      <w:r w:rsidRPr="007B1A15">
        <w:rPr>
          <w:rFonts w:ascii="仿宋_GB2312" w:hAnsi="仿宋" w:hint="eastAsia"/>
          <w:kern w:val="0"/>
        </w:rPr>
        <w:t>围绕重点流域开展农业面源污染现状调查分析，研究落实具体的污染管控措施，防治畜禽养殖污染。加大重点河道保洁养护力度，加强水利基础设施建设，做好沉船、兜网、废弃桥墩围堰等河道清障，强化河道系统调水活水工作，结合实际开展清淤工作，推进“美丽河道”建设。加强涉河违建动态监管，配合城管等部门开展拆除工作。</w:t>
      </w:r>
    </w:p>
    <w:p w:rsidR="00B200FF" w:rsidRPr="007B1A15" w:rsidRDefault="00B200FF" w:rsidP="00B200FF">
      <w:pPr>
        <w:pStyle w:val="a5"/>
        <w:spacing w:line="560" w:lineRule="exact"/>
        <w:ind w:firstLine="643"/>
        <w:rPr>
          <w:rFonts w:ascii="仿宋_GB2312" w:hAnsi="仿宋" w:hint="eastAsia"/>
          <w:kern w:val="0"/>
        </w:rPr>
      </w:pPr>
      <w:r w:rsidRPr="0045256C">
        <w:rPr>
          <w:rFonts w:ascii="仿宋_GB2312" w:hAnsi="仿宋" w:hint="eastAsia"/>
          <w:b/>
          <w:kern w:val="0"/>
        </w:rPr>
        <w:t>4.社事线：</w:t>
      </w:r>
      <w:r w:rsidRPr="007B1A15">
        <w:rPr>
          <w:rFonts w:ascii="仿宋_GB2312" w:hAnsi="仿宋" w:hint="eastAsia"/>
          <w:kern w:val="0"/>
        </w:rPr>
        <w:t>对医院、学校、环卫站等单位的污水排放进行梳理排摸，不符合要求的督促限期整改。</w:t>
      </w:r>
    </w:p>
    <w:p w:rsidR="00B200FF" w:rsidRPr="007B1A15" w:rsidRDefault="00B200FF" w:rsidP="00B200FF">
      <w:pPr>
        <w:pStyle w:val="a5"/>
        <w:spacing w:line="560" w:lineRule="exact"/>
        <w:ind w:firstLine="643"/>
        <w:rPr>
          <w:rFonts w:ascii="仿宋_GB2312" w:hAnsi="仿宋" w:hint="eastAsia"/>
          <w:kern w:val="0"/>
        </w:rPr>
      </w:pPr>
      <w:r w:rsidRPr="0045256C">
        <w:rPr>
          <w:rFonts w:ascii="仿宋_GB2312" w:hAnsi="仿宋" w:hint="eastAsia"/>
          <w:b/>
          <w:kern w:val="0"/>
        </w:rPr>
        <w:t>5.城建线：</w:t>
      </w:r>
      <w:r w:rsidRPr="007B1A15">
        <w:rPr>
          <w:rFonts w:ascii="仿宋_GB2312" w:hAnsi="仿宋" w:hint="eastAsia"/>
          <w:kern w:val="0"/>
        </w:rPr>
        <w:t>围绕漾山路江及其5条支流重点流域梳理出今后三年污水管网铺设、农村生活污水治理等雨污分流管网建设实施计划。牵头完成2个小区和2条商业街“污水零直排”改造。配合督促公建单位规范化排水整改。摸清排水管网底数，将雨污管网破损、断裂等问题，及时纳入本年度管网提升改造计划，做好日常管网养护。根据实际及时调整污水管网容量，减少雨天污水溢流入河。加强排水许可管理，确保河道水质达到环境排放要求。对部分主要河道排口安装智能排口进行智能化改造提升。配合各线做好涉水行业整改业务指导和验收工作。</w:t>
      </w:r>
    </w:p>
    <w:p w:rsidR="00B200FF" w:rsidRPr="007B1A15" w:rsidRDefault="00B200FF" w:rsidP="00B200FF">
      <w:pPr>
        <w:pStyle w:val="a5"/>
        <w:spacing w:line="560" w:lineRule="exact"/>
        <w:ind w:firstLine="643"/>
        <w:rPr>
          <w:rFonts w:ascii="仿宋_GB2312" w:hAnsi="仿宋" w:hint="eastAsia"/>
          <w:kern w:val="0"/>
        </w:rPr>
      </w:pPr>
      <w:r w:rsidRPr="0045256C">
        <w:rPr>
          <w:rFonts w:ascii="仿宋_GB2312" w:hAnsi="仿宋" w:hint="eastAsia"/>
          <w:b/>
          <w:kern w:val="0"/>
        </w:rPr>
        <w:t>6.环保线：</w:t>
      </w:r>
      <w:r w:rsidRPr="007B1A15">
        <w:rPr>
          <w:rFonts w:ascii="仿宋_GB2312" w:hAnsi="仿宋" w:hint="eastAsia"/>
          <w:kern w:val="0"/>
        </w:rPr>
        <w:t>负责街道工业园区、产业集聚区、“低小散污”等企业水污染防治，排查、打击和依法处置各类涉水违法排污行为。牵头负责做好工业园区“污水零直排区”建设工作。</w:t>
      </w:r>
    </w:p>
    <w:p w:rsidR="00B200FF" w:rsidRPr="007B1A15" w:rsidRDefault="00B200FF" w:rsidP="00B200FF">
      <w:pPr>
        <w:pStyle w:val="a5"/>
        <w:spacing w:line="560" w:lineRule="exact"/>
        <w:ind w:firstLine="643"/>
        <w:rPr>
          <w:rFonts w:ascii="仿宋_GB2312" w:hAnsi="仿宋" w:hint="eastAsia"/>
          <w:kern w:val="0"/>
        </w:rPr>
      </w:pPr>
      <w:r w:rsidRPr="0045256C">
        <w:rPr>
          <w:rFonts w:ascii="仿宋_GB2312" w:hAnsi="仿宋" w:hint="eastAsia"/>
          <w:b/>
          <w:kern w:val="0"/>
        </w:rPr>
        <w:t>7.综合执法线：</w:t>
      </w:r>
      <w:r w:rsidRPr="007B1A15">
        <w:rPr>
          <w:rFonts w:ascii="仿宋_GB2312" w:hAnsi="仿宋" w:hint="eastAsia"/>
          <w:kern w:val="0"/>
        </w:rPr>
        <w:t>加强对商圈店铺雨水管网违法排污的执法力度，对私自将污水管插入雨水管、餐饮废水直接倾倒雨</w:t>
      </w:r>
      <w:r w:rsidRPr="007B1A15">
        <w:rPr>
          <w:rFonts w:ascii="仿宋_GB2312" w:hAnsi="仿宋" w:hint="eastAsia"/>
          <w:kern w:val="0"/>
        </w:rPr>
        <w:lastRenderedPageBreak/>
        <w:t>水管网或者直接倾倒入河等行为及时进行执法监督，并建立长效管控机制。协助完成涉水行业和2条商业街“污水零直排”改造。</w:t>
      </w:r>
    </w:p>
    <w:p w:rsidR="00B200FF" w:rsidRPr="007B1A15" w:rsidRDefault="00B200FF" w:rsidP="00B200FF">
      <w:pPr>
        <w:pStyle w:val="a5"/>
        <w:spacing w:line="560" w:lineRule="exact"/>
        <w:ind w:firstLine="643"/>
        <w:rPr>
          <w:rFonts w:ascii="仿宋_GB2312" w:hAnsi="仿宋" w:hint="eastAsia"/>
          <w:kern w:val="0"/>
        </w:rPr>
      </w:pPr>
      <w:r w:rsidRPr="0045256C">
        <w:rPr>
          <w:rFonts w:ascii="仿宋_GB2312" w:hAnsi="仿宋" w:hint="eastAsia"/>
          <w:b/>
          <w:kern w:val="0"/>
        </w:rPr>
        <w:t>8.各村、社区：</w:t>
      </w:r>
      <w:r w:rsidRPr="007B1A15">
        <w:rPr>
          <w:rFonts w:ascii="仿宋_GB2312" w:hAnsi="仿宋" w:hint="eastAsia"/>
          <w:kern w:val="0"/>
        </w:rPr>
        <w:t>全力配合街道做好有关省级全域“污水零直排区”建设和水环境综合治理相关工作。</w:t>
      </w:r>
    </w:p>
    <w:p w:rsidR="00B200FF" w:rsidRPr="007300E0" w:rsidRDefault="00B200FF" w:rsidP="00B200FF">
      <w:pPr>
        <w:pStyle w:val="a5"/>
        <w:spacing w:line="560" w:lineRule="exact"/>
        <w:ind w:firstLine="643"/>
        <w:rPr>
          <w:rFonts w:ascii="楷体_GB2312" w:eastAsia="楷体_GB2312" w:hAnsi="仿宋" w:hint="eastAsia"/>
          <w:b/>
          <w:color w:val="000000"/>
          <w:szCs w:val="32"/>
        </w:rPr>
      </w:pPr>
      <w:r w:rsidRPr="007300E0">
        <w:rPr>
          <w:rFonts w:ascii="楷体_GB2312" w:eastAsia="楷体_GB2312" w:hAnsi="仿宋" w:hint="eastAsia"/>
          <w:b/>
          <w:kern w:val="0"/>
        </w:rPr>
        <w:t>（二）</w:t>
      </w:r>
      <w:r w:rsidRPr="007300E0">
        <w:rPr>
          <w:rFonts w:ascii="楷体_GB2312" w:eastAsia="楷体_GB2312" w:hAnsi="仿宋" w:hint="eastAsia"/>
          <w:b/>
          <w:color w:val="000000"/>
          <w:szCs w:val="32"/>
        </w:rPr>
        <w:t>河长巡河履职提分</w:t>
      </w:r>
    </w:p>
    <w:p w:rsidR="00B200FF" w:rsidRPr="007B1A15" w:rsidRDefault="00B200FF" w:rsidP="00B200FF">
      <w:pPr>
        <w:pStyle w:val="a5"/>
        <w:spacing w:line="560" w:lineRule="exact"/>
        <w:ind w:firstLine="643"/>
        <w:rPr>
          <w:rFonts w:ascii="仿宋_GB2312" w:hAnsi="仿宋" w:hint="eastAsia"/>
          <w:kern w:val="0"/>
        </w:rPr>
      </w:pPr>
      <w:r w:rsidRPr="0045256C">
        <w:rPr>
          <w:rFonts w:ascii="仿宋_GB2312" w:hAnsi="仿宋" w:hint="eastAsia"/>
          <w:b/>
          <w:kern w:val="0"/>
        </w:rPr>
        <w:t>1.水治办：</w:t>
      </w:r>
      <w:r w:rsidRPr="007B1A15">
        <w:rPr>
          <w:rFonts w:ascii="仿宋_GB2312" w:hAnsi="仿宋" w:hint="eastAsia"/>
          <w:kern w:val="0"/>
        </w:rPr>
        <w:t>为切实提高河长履职得分，组织开展一次“街道、村级河长巡河履职培训”，熟悉河长履职考核办法和得分要点。组织开展一次“河长全程巡河活动”，收集整理重点问题清单，明确整改部门，实行督查销号。定期公布晾晒各村、社区巡河履职得分情况，并作为年终考核重要依据。</w:t>
      </w:r>
    </w:p>
    <w:p w:rsidR="00B200FF" w:rsidRPr="007B1A15" w:rsidRDefault="00B200FF" w:rsidP="00B200FF">
      <w:pPr>
        <w:pStyle w:val="a5"/>
        <w:spacing w:line="560" w:lineRule="exact"/>
        <w:ind w:firstLine="643"/>
        <w:rPr>
          <w:rFonts w:ascii="仿宋_GB2312" w:hAnsi="仿宋" w:hint="eastAsia"/>
          <w:kern w:val="0"/>
        </w:rPr>
      </w:pPr>
      <w:r w:rsidRPr="0045256C">
        <w:rPr>
          <w:rFonts w:ascii="仿宋_GB2312" w:hAnsi="仿宋" w:hint="eastAsia"/>
          <w:b/>
          <w:kern w:val="0"/>
        </w:rPr>
        <w:t>2.街道级河长及联络员：</w:t>
      </w:r>
      <w:r w:rsidRPr="007B1A15">
        <w:rPr>
          <w:rFonts w:ascii="仿宋_GB2312" w:hAnsi="仿宋" w:hint="eastAsia"/>
          <w:kern w:val="0"/>
        </w:rPr>
        <w:t>近期开展一次全程巡河活动，重点关注排口晴天出水、河水发黑发臭、河面（河岸）大量垃圾、捕鱼网兜、涉水违建等问题。</w:t>
      </w:r>
    </w:p>
    <w:p w:rsidR="00B200FF" w:rsidRPr="007B1A15" w:rsidRDefault="00B200FF" w:rsidP="00B200FF">
      <w:pPr>
        <w:pStyle w:val="a5"/>
        <w:spacing w:line="560" w:lineRule="exact"/>
        <w:ind w:firstLine="643"/>
        <w:rPr>
          <w:rFonts w:ascii="仿宋_GB2312" w:hAnsi="仿宋" w:hint="eastAsia"/>
          <w:kern w:val="0"/>
        </w:rPr>
      </w:pPr>
      <w:r w:rsidRPr="0045256C">
        <w:rPr>
          <w:rFonts w:ascii="仿宋_GB2312" w:hAnsi="仿宋" w:hint="eastAsia"/>
          <w:b/>
          <w:kern w:val="0"/>
        </w:rPr>
        <w:t>3.各村、社区河长：</w:t>
      </w:r>
      <w:r w:rsidRPr="007B1A15">
        <w:rPr>
          <w:rFonts w:ascii="仿宋_GB2312" w:hAnsi="仿宋" w:hint="eastAsia"/>
          <w:kern w:val="0"/>
        </w:rPr>
        <w:t>近期开展一次全程巡河活动，重点检查河长公示牌、河水发黑发臭、排口排污、河面（河岸）大量垃圾、捕鱼网兜、水草封河、涉水违建等问题，要特别关注房前屋后一些小河小沟，发现一般性问题及时整治；不能立即整改到位的问题，制定整治方案尽快实施；重大问题上报街道水治办备案，与有关部门协同解决。开展河长履职“比巡河，赛业绩”活动，要求各村、社区至少招募注册15-20名绿水币志愿者加入宗汉护水队，经常性组织志愿者开展巡河护河活动，在巡河过程中及时登录巡河APP和“甬水美丽”绿水币平台，巡河打卡、发现解决问题，多措并举提高</w:t>
      </w:r>
      <w:r w:rsidRPr="007B1A15">
        <w:rPr>
          <w:rFonts w:ascii="仿宋_GB2312" w:hAnsi="仿宋" w:hint="eastAsia"/>
          <w:kern w:val="0"/>
        </w:rPr>
        <w:lastRenderedPageBreak/>
        <w:t>河长履职得分。</w:t>
      </w:r>
    </w:p>
    <w:p w:rsidR="00B200FF" w:rsidRPr="006D3125" w:rsidRDefault="00B200FF" w:rsidP="006D3125">
      <w:pPr>
        <w:spacing w:line="560" w:lineRule="exact"/>
        <w:ind w:firstLineChars="200" w:firstLine="640"/>
        <w:rPr>
          <w:rFonts w:ascii="黑体" w:eastAsia="黑体" w:hAnsi="黑体" w:hint="eastAsia"/>
          <w:bCs/>
          <w:sz w:val="32"/>
          <w:szCs w:val="32"/>
        </w:rPr>
      </w:pPr>
      <w:r w:rsidRPr="006D3125">
        <w:rPr>
          <w:rFonts w:ascii="黑体" w:eastAsia="黑体" w:hAnsi="黑体" w:hint="eastAsia"/>
          <w:bCs/>
          <w:sz w:val="32"/>
          <w:szCs w:val="32"/>
        </w:rPr>
        <w:t>四、攻坚要求</w:t>
      </w:r>
    </w:p>
    <w:p w:rsidR="00B200FF" w:rsidRPr="007B1A15" w:rsidRDefault="00B200FF" w:rsidP="00B200FF">
      <w:pPr>
        <w:pStyle w:val="a5"/>
        <w:spacing w:line="560" w:lineRule="exact"/>
        <w:ind w:firstLine="643"/>
        <w:rPr>
          <w:rFonts w:ascii="仿宋_GB2312" w:hAnsi="仿宋" w:hint="eastAsia"/>
          <w:kern w:val="0"/>
        </w:rPr>
      </w:pPr>
      <w:r w:rsidRPr="007300E0">
        <w:rPr>
          <w:rFonts w:ascii="楷体_GB2312" w:eastAsia="楷体_GB2312" w:hAnsi="仿宋" w:hint="eastAsia"/>
          <w:b/>
          <w:kern w:val="0"/>
        </w:rPr>
        <w:t>（一）强化系统治水。</w:t>
      </w:r>
      <w:r w:rsidRPr="007B1A15">
        <w:rPr>
          <w:rFonts w:ascii="仿宋_GB2312" w:hAnsi="仿宋" w:hint="eastAsia"/>
          <w:kern w:val="0"/>
        </w:rPr>
        <w:t>坚持水岸同治，聚焦工业区、居民小区、涉水行业、农田等污染源头治理，高标准实施慈溪市省级全域“污水零直排区”创建。跨区域河道的左右岸、上下游属地村、社区要主动对接，协调明确管护责任。河道巡查和整治中碰到重大问题，可由村、社区提出申请，由街道水环境治理攻坚战工作专班协调解决。</w:t>
      </w:r>
    </w:p>
    <w:p w:rsidR="00B200FF" w:rsidRPr="007B1A15" w:rsidRDefault="00B200FF" w:rsidP="00B200FF">
      <w:pPr>
        <w:pStyle w:val="a5"/>
        <w:spacing w:line="560" w:lineRule="exact"/>
        <w:ind w:firstLine="643"/>
        <w:rPr>
          <w:rFonts w:ascii="仿宋_GB2312" w:hAnsi="仿宋" w:hint="eastAsia"/>
          <w:kern w:val="0"/>
        </w:rPr>
      </w:pPr>
      <w:r w:rsidRPr="007300E0">
        <w:rPr>
          <w:rFonts w:ascii="楷体_GB2312" w:eastAsia="楷体_GB2312" w:hAnsi="仿宋" w:hint="eastAsia"/>
          <w:b/>
          <w:kern w:val="0"/>
        </w:rPr>
        <w:t>（二）加强验收销号。</w:t>
      </w:r>
      <w:r w:rsidRPr="007B1A15">
        <w:rPr>
          <w:rFonts w:ascii="仿宋_GB2312" w:hAnsi="仿宋" w:hint="eastAsia"/>
          <w:kern w:val="0"/>
        </w:rPr>
        <w:t>验收销号工作由攻坚战工作专班具体负责。验收销号工作要坚持实事求是的原则，对照整改方案和工作计划中明确的目标、时限等要求，“整改一个、验收一个、销号一个”，对在计划时限内未完成销号的问题，进行挂牌督办，同时邀请人大代表、政协委员、企业河长等担任民间河长，参与监督。</w:t>
      </w:r>
    </w:p>
    <w:p w:rsidR="00B200FF" w:rsidRPr="007B1A15" w:rsidRDefault="00B200FF" w:rsidP="00B200FF">
      <w:pPr>
        <w:pStyle w:val="a5"/>
        <w:spacing w:line="560" w:lineRule="exact"/>
        <w:ind w:firstLine="643"/>
        <w:rPr>
          <w:rFonts w:ascii="仿宋_GB2312" w:hAnsi="仿宋" w:hint="eastAsia"/>
          <w:kern w:val="0"/>
        </w:rPr>
      </w:pPr>
      <w:r w:rsidRPr="007300E0">
        <w:rPr>
          <w:rFonts w:ascii="楷体_GB2312" w:eastAsia="楷体_GB2312" w:hAnsi="仿宋" w:hint="eastAsia"/>
          <w:b/>
          <w:kern w:val="0"/>
        </w:rPr>
        <w:t>（三）建立长效机制。</w:t>
      </w:r>
      <w:r w:rsidRPr="007B1A15">
        <w:rPr>
          <w:rFonts w:ascii="仿宋_GB2312" w:hAnsi="仿宋" w:hint="eastAsia"/>
          <w:kern w:val="0"/>
        </w:rPr>
        <w:t>建立健全问题发现机制，加大“无人机”“河道视频监控”等环境监管设备投入，健全“网格化+信息化+专项执法+联合执法”监管机制，提高群众参与覆盖面，打破河道整治“治反复、反复治”的怪圈。</w:t>
      </w:r>
    </w:p>
    <w:p w:rsidR="00B200FF" w:rsidRPr="006D3125" w:rsidRDefault="00B200FF" w:rsidP="00B200FF">
      <w:pPr>
        <w:spacing w:line="560" w:lineRule="exact"/>
        <w:ind w:firstLineChars="200" w:firstLine="640"/>
        <w:rPr>
          <w:rFonts w:ascii="黑体" w:eastAsia="黑体" w:hAnsi="黑体" w:hint="eastAsia"/>
          <w:bCs/>
          <w:sz w:val="32"/>
          <w:szCs w:val="32"/>
        </w:rPr>
      </w:pPr>
      <w:r w:rsidRPr="006D3125">
        <w:rPr>
          <w:rFonts w:ascii="黑体" w:eastAsia="黑体" w:hAnsi="黑体" w:hint="eastAsia"/>
          <w:bCs/>
          <w:sz w:val="32"/>
          <w:szCs w:val="32"/>
        </w:rPr>
        <w:t>五、保障措施</w:t>
      </w:r>
    </w:p>
    <w:p w:rsidR="00B200FF" w:rsidRPr="00B200FF" w:rsidRDefault="00B200FF" w:rsidP="002A1F92">
      <w:pPr>
        <w:spacing w:line="540" w:lineRule="exact"/>
        <w:ind w:firstLineChars="200" w:firstLine="643"/>
        <w:rPr>
          <w:rFonts w:ascii="仿宋_GB2312" w:eastAsia="仿宋_GB2312" w:hAnsi="仿宋" w:hint="eastAsia"/>
          <w:kern w:val="0"/>
          <w:sz w:val="32"/>
          <w:szCs w:val="32"/>
        </w:rPr>
      </w:pPr>
      <w:r w:rsidRPr="00B200FF">
        <w:rPr>
          <w:rFonts w:ascii="仿宋_GB2312" w:eastAsia="仿宋_GB2312" w:hAnsi="仿宋" w:hint="eastAsia"/>
          <w:b/>
          <w:kern w:val="0"/>
          <w:sz w:val="32"/>
          <w:szCs w:val="32"/>
        </w:rPr>
        <w:t>（一）加强组织领导。</w:t>
      </w:r>
      <w:r w:rsidRPr="00B200FF">
        <w:rPr>
          <w:rFonts w:ascii="仿宋_GB2312" w:eastAsia="仿宋_GB2312" w:hAnsi="仿宋" w:hint="eastAsia"/>
          <w:kern w:val="0"/>
          <w:sz w:val="32"/>
          <w:szCs w:val="32"/>
        </w:rPr>
        <w:t>为明确责任，狠抓整治措施落实，成立街道水环境治理攻坚战工作专班，由街道党工委办事处主要负责人任组长，党工委副书记（党群）任副组长，发展服务办、农业公共服务中心、社会事业办、城建办、综合行政执法中心、环保中队、宣传分管领导为成员，负责具体组织和协调推进攻坚战各项工作。</w:t>
      </w:r>
    </w:p>
    <w:p w:rsidR="00B200FF" w:rsidRPr="00B200FF" w:rsidRDefault="00B200FF" w:rsidP="00B200FF">
      <w:pPr>
        <w:spacing w:line="540" w:lineRule="exact"/>
        <w:ind w:firstLineChars="200" w:firstLine="643"/>
        <w:rPr>
          <w:rFonts w:ascii="仿宋_GB2312" w:eastAsia="仿宋_GB2312" w:hAnsi="仿宋" w:hint="eastAsia"/>
          <w:kern w:val="0"/>
          <w:sz w:val="32"/>
          <w:szCs w:val="32"/>
        </w:rPr>
      </w:pPr>
      <w:r w:rsidRPr="00B200FF">
        <w:rPr>
          <w:rFonts w:ascii="仿宋_GB2312" w:eastAsia="仿宋_GB2312" w:hAnsi="仿宋" w:hint="eastAsia"/>
          <w:b/>
          <w:kern w:val="0"/>
          <w:sz w:val="32"/>
          <w:szCs w:val="32"/>
        </w:rPr>
        <w:lastRenderedPageBreak/>
        <w:t>（二）强化各方联动。</w:t>
      </w:r>
      <w:r w:rsidRPr="00B200FF">
        <w:rPr>
          <w:rFonts w:ascii="仿宋_GB2312" w:eastAsia="仿宋_GB2312" w:hAnsi="仿宋" w:hint="eastAsia"/>
          <w:kern w:val="0"/>
          <w:sz w:val="32"/>
          <w:szCs w:val="32"/>
        </w:rPr>
        <w:t>强化统筹漾山路江及其支流流域各村（社区）联防联控联治，治水、巡河要各司其职、协同作战，形成合力。要加强资金保障，优化工程安排，简化审批程序，加快推进考核断面原位水质提升、问题排口智能化改造和污水零直排相关工程实施。</w:t>
      </w:r>
    </w:p>
    <w:p w:rsidR="00B200FF" w:rsidRPr="00B200FF" w:rsidRDefault="00B200FF" w:rsidP="00B200FF">
      <w:pPr>
        <w:spacing w:line="540" w:lineRule="exact"/>
        <w:ind w:firstLineChars="200" w:firstLine="643"/>
        <w:rPr>
          <w:rFonts w:ascii="仿宋_GB2312" w:eastAsia="仿宋_GB2312" w:hAnsi="仿宋" w:hint="eastAsia"/>
          <w:kern w:val="0"/>
          <w:sz w:val="32"/>
          <w:szCs w:val="32"/>
        </w:rPr>
      </w:pPr>
      <w:r w:rsidRPr="00B200FF">
        <w:rPr>
          <w:rFonts w:ascii="仿宋_GB2312" w:eastAsia="仿宋_GB2312" w:hAnsi="仿宋" w:hint="eastAsia"/>
          <w:b/>
          <w:kern w:val="0"/>
          <w:sz w:val="32"/>
          <w:szCs w:val="32"/>
        </w:rPr>
        <w:t>（三）严格督查考核。</w:t>
      </w:r>
      <w:r w:rsidRPr="00B200FF">
        <w:rPr>
          <w:rFonts w:ascii="仿宋_GB2312" w:eastAsia="仿宋_GB2312" w:hAnsi="仿宋" w:hint="eastAsia"/>
          <w:kern w:val="0"/>
          <w:sz w:val="32"/>
          <w:szCs w:val="32"/>
        </w:rPr>
        <w:t>建立定期督查通报制度，攻坚战开展情况列入专项督查，督查结果纳入对村（社区）目标管理绩效考核体系。对群众举报、上级水治部门和街道明察暗访中发现的问题要及时整改到位，对慢作为、不作为、乱作为造成影响的将移交街道纪检监察部门依纪依规问责。从严执行河（湖）长星级履职考评和河湖健康评价，定期晾晒成绩。</w:t>
      </w:r>
    </w:p>
    <w:p w:rsidR="00B200FF" w:rsidRPr="007B1A15" w:rsidRDefault="00B200FF" w:rsidP="00B200FF">
      <w:pPr>
        <w:pStyle w:val="a5"/>
        <w:spacing w:line="540" w:lineRule="exact"/>
        <w:ind w:firstLine="643"/>
        <w:rPr>
          <w:rFonts w:ascii="仿宋_GB2312" w:hAnsi="仿宋" w:hint="eastAsia"/>
          <w:kern w:val="0"/>
        </w:rPr>
      </w:pPr>
      <w:r w:rsidRPr="007300E0">
        <w:rPr>
          <w:rFonts w:ascii="楷体_GB2312" w:eastAsia="楷体_GB2312" w:hAnsi="仿宋" w:hint="eastAsia"/>
          <w:b/>
          <w:kern w:val="0"/>
        </w:rPr>
        <w:t>（四）注重宣传引导。</w:t>
      </w:r>
      <w:r w:rsidRPr="007B1A15">
        <w:rPr>
          <w:rFonts w:ascii="仿宋_GB2312" w:hAnsi="仿宋" w:hint="eastAsia"/>
          <w:kern w:val="0"/>
        </w:rPr>
        <w:t>发挥新闻舆论的引导和监督作用，充分利用广播、电视、报刊、网络等载体，广泛宣传报道巡河、治水系列活动和成效，开展宣传教育和典型曝光。不断增强社会公众投身治水的责任意识、参与意识，营造全民治水、共建共享的良好氛围。</w:t>
      </w:r>
    </w:p>
    <w:p w:rsidR="00B200FF" w:rsidRPr="007B1A15" w:rsidRDefault="00B200FF" w:rsidP="00B200FF">
      <w:pPr>
        <w:pStyle w:val="a5"/>
        <w:spacing w:line="540" w:lineRule="exact"/>
        <w:ind w:firstLine="640"/>
        <w:rPr>
          <w:rFonts w:ascii="仿宋_GB2312" w:hAnsi="仿宋" w:hint="eastAsia"/>
          <w:kern w:val="0"/>
        </w:rPr>
      </w:pPr>
    </w:p>
    <w:p w:rsidR="00B200FF" w:rsidRPr="007B1A15" w:rsidRDefault="00B200FF" w:rsidP="00B200FF">
      <w:pPr>
        <w:pStyle w:val="a5"/>
        <w:spacing w:line="540" w:lineRule="exact"/>
        <w:ind w:firstLine="640"/>
        <w:rPr>
          <w:rFonts w:ascii="仿宋_GB2312" w:hAnsi="仿宋" w:hint="eastAsia"/>
          <w:kern w:val="0"/>
        </w:rPr>
      </w:pPr>
      <w:r w:rsidRPr="007B1A15">
        <w:rPr>
          <w:rFonts w:ascii="仿宋_GB2312" w:hAnsi="仿宋" w:hint="eastAsia"/>
          <w:kern w:val="0"/>
        </w:rPr>
        <w:t>附件1：宗汉街道水环境治理攻坚战工作专班</w:t>
      </w:r>
    </w:p>
    <w:p w:rsidR="00B200FF" w:rsidRPr="007B1A15" w:rsidRDefault="00B200FF" w:rsidP="00B200FF">
      <w:pPr>
        <w:pStyle w:val="a5"/>
        <w:spacing w:line="540" w:lineRule="exact"/>
        <w:ind w:firstLine="640"/>
        <w:rPr>
          <w:rFonts w:ascii="仿宋_GB2312" w:hAnsi="仿宋" w:hint="eastAsia"/>
          <w:kern w:val="0"/>
        </w:rPr>
      </w:pPr>
      <w:r w:rsidRPr="007B1A15">
        <w:rPr>
          <w:rFonts w:ascii="仿宋_GB2312" w:hAnsi="仿宋" w:hint="eastAsia"/>
          <w:kern w:val="0"/>
        </w:rPr>
        <w:t>附件2：漾山路江及主要支流清单</w:t>
      </w:r>
    </w:p>
    <w:p w:rsidR="00B200FF" w:rsidRPr="007B1A15" w:rsidRDefault="00B200FF" w:rsidP="00B200FF">
      <w:pPr>
        <w:pStyle w:val="a5"/>
        <w:spacing w:line="540" w:lineRule="exact"/>
        <w:ind w:firstLine="640"/>
        <w:rPr>
          <w:rFonts w:ascii="仿宋_GB2312" w:hAnsi="仿宋" w:hint="eastAsia"/>
          <w:kern w:val="0"/>
        </w:rPr>
      </w:pPr>
      <w:r w:rsidRPr="007B1A15">
        <w:rPr>
          <w:rFonts w:ascii="仿宋_GB2312" w:hAnsi="仿宋" w:hint="eastAsia"/>
          <w:kern w:val="0"/>
        </w:rPr>
        <w:t>附件3：宗汉街道全程巡河问题排查统计表</w:t>
      </w:r>
    </w:p>
    <w:p w:rsidR="00B200FF" w:rsidRPr="007B1A15" w:rsidRDefault="00B200FF" w:rsidP="00B200FF">
      <w:pPr>
        <w:pStyle w:val="a5"/>
        <w:spacing w:line="540" w:lineRule="exact"/>
        <w:ind w:firstLine="640"/>
        <w:rPr>
          <w:rFonts w:ascii="仿宋_GB2312" w:hAnsi="仿宋" w:hint="eastAsia"/>
          <w:kern w:val="0"/>
        </w:rPr>
      </w:pPr>
      <w:r w:rsidRPr="007B1A15">
        <w:rPr>
          <w:rFonts w:ascii="仿宋_GB2312" w:hAnsi="仿宋" w:hint="eastAsia"/>
          <w:kern w:val="0"/>
        </w:rPr>
        <w:t>附件4：宗汉街道水环境质量提升工作任务分解表</w:t>
      </w:r>
    </w:p>
    <w:p w:rsidR="00B200FF" w:rsidRDefault="00B200FF" w:rsidP="00B200FF">
      <w:pPr>
        <w:pStyle w:val="a5"/>
        <w:spacing w:line="540" w:lineRule="exact"/>
        <w:ind w:firstLine="640"/>
        <w:rPr>
          <w:rFonts w:ascii="仿宋_GB2312" w:hAnsi="仿宋"/>
          <w:kern w:val="0"/>
        </w:rPr>
      </w:pPr>
      <w:r w:rsidRPr="007B1A15">
        <w:rPr>
          <w:rFonts w:ascii="仿宋_GB2312" w:hAnsi="仿宋" w:hint="eastAsia"/>
          <w:kern w:val="0"/>
        </w:rPr>
        <w:t>附件5：慈溪市省级全域“污水零直排区”创建任务分解表</w:t>
      </w:r>
    </w:p>
    <w:p w:rsidR="00B200FF" w:rsidRDefault="00B200FF" w:rsidP="00A71A4E">
      <w:pPr>
        <w:pStyle w:val="a5"/>
        <w:ind w:firstLine="640"/>
        <w:rPr>
          <w:rFonts w:ascii="仿宋_GB2312" w:hAnsi="仿宋_GB2312" w:cs="仿宋_GB2312"/>
          <w:color w:val="000000"/>
          <w:kern w:val="0"/>
          <w:szCs w:val="32"/>
          <w:lang w:val="zh-CN"/>
        </w:rPr>
      </w:pPr>
    </w:p>
    <w:p w:rsidR="00B200FF" w:rsidRDefault="00B200FF" w:rsidP="00A71A4E">
      <w:pPr>
        <w:pStyle w:val="a5"/>
        <w:ind w:firstLine="640"/>
        <w:rPr>
          <w:rFonts w:ascii="仿宋_GB2312" w:hAnsi="仿宋_GB2312" w:cs="仿宋_GB2312"/>
          <w:color w:val="000000"/>
          <w:kern w:val="0"/>
          <w:szCs w:val="32"/>
          <w:lang w:val="zh-CN"/>
        </w:rPr>
      </w:pPr>
    </w:p>
    <w:p w:rsidR="00A71A4E" w:rsidRDefault="00A71A4E" w:rsidP="00A71A4E">
      <w:pPr>
        <w:pStyle w:val="a5"/>
        <w:ind w:firstLine="640"/>
        <w:rPr>
          <w:rFonts w:ascii="黑体" w:eastAsia="黑体" w:hAnsi="黑体"/>
          <w:sz w:val="36"/>
          <w:szCs w:val="36"/>
        </w:rPr>
      </w:pPr>
      <w:r>
        <w:rPr>
          <w:rFonts w:ascii="仿宋_GB2312" w:hAnsi="仿宋_GB2312" w:cs="仿宋_GB2312" w:hint="eastAsia"/>
          <w:color w:val="000000"/>
          <w:kern w:val="0"/>
          <w:szCs w:val="32"/>
          <w:lang w:val="zh-CN"/>
        </w:rPr>
        <w:lastRenderedPageBreak/>
        <w:t>附件</w:t>
      </w:r>
      <w:r>
        <w:rPr>
          <w:rFonts w:ascii="仿宋_GB2312" w:hAnsi="仿宋_GB2312" w:cs="仿宋_GB2312" w:hint="eastAsia"/>
          <w:color w:val="000000"/>
          <w:kern w:val="0"/>
          <w:szCs w:val="32"/>
        </w:rPr>
        <w:t>1</w:t>
      </w:r>
      <w:r>
        <w:rPr>
          <w:rFonts w:ascii="仿宋_GB2312" w:hAnsi="仿宋_GB2312" w:cs="仿宋_GB2312" w:hint="eastAsia"/>
          <w:color w:val="000000"/>
          <w:kern w:val="0"/>
          <w:szCs w:val="32"/>
          <w:lang w:val="zh-CN"/>
        </w:rPr>
        <w:t>：</w:t>
      </w:r>
    </w:p>
    <w:p w:rsidR="00A71A4E" w:rsidRPr="00D64DA3" w:rsidRDefault="00A71A4E" w:rsidP="00A71A4E">
      <w:pPr>
        <w:pStyle w:val="a5"/>
        <w:ind w:firstLine="640"/>
        <w:jc w:val="center"/>
        <w:rPr>
          <w:rFonts w:ascii="黑体" w:eastAsia="黑体" w:hAnsi="黑体"/>
        </w:rPr>
      </w:pPr>
      <w:r w:rsidRPr="00D64DA3">
        <w:rPr>
          <w:rFonts w:ascii="黑体" w:eastAsia="黑体" w:hAnsi="黑体" w:hint="eastAsia"/>
        </w:rPr>
        <w:t>宗汉街道</w:t>
      </w:r>
      <w:r w:rsidRPr="00D64DA3">
        <w:rPr>
          <w:rFonts w:ascii="黑体" w:eastAsia="黑体" w:hAnsi="黑体" w:hint="eastAsia"/>
          <w:bCs/>
        </w:rPr>
        <w:t>水环境治理攻坚战工作</w:t>
      </w:r>
      <w:r w:rsidRPr="00D64DA3">
        <w:rPr>
          <w:rFonts w:ascii="黑体" w:eastAsia="黑体" w:hAnsi="黑体" w:hint="eastAsia"/>
        </w:rPr>
        <w:t>专班</w:t>
      </w:r>
    </w:p>
    <w:p w:rsidR="00A71A4E" w:rsidRDefault="00A71A4E" w:rsidP="00A71A4E">
      <w:pPr>
        <w:pStyle w:val="a5"/>
        <w:ind w:firstLine="640"/>
        <w:rPr>
          <w:rFonts w:ascii="仿宋" w:eastAsia="仿宋" w:hAnsi="仿宋"/>
          <w:lang w:val="zh-CN"/>
        </w:rPr>
      </w:pPr>
    </w:p>
    <w:p w:rsidR="00A71A4E" w:rsidRPr="00D64DA3" w:rsidRDefault="00A71A4E" w:rsidP="00A71A4E">
      <w:pPr>
        <w:pStyle w:val="a5"/>
        <w:spacing w:line="560" w:lineRule="exact"/>
        <w:ind w:firstLine="640"/>
        <w:rPr>
          <w:rFonts w:ascii="仿宋_GB2312" w:hAnsi="仿宋"/>
          <w:lang w:val="zh-CN"/>
        </w:rPr>
      </w:pPr>
      <w:r w:rsidRPr="00D64DA3">
        <w:rPr>
          <w:rFonts w:ascii="仿宋_GB2312" w:hAnsi="仿宋" w:hint="eastAsia"/>
          <w:lang w:val="zh-CN"/>
        </w:rPr>
        <w:t>为明确责任，狠抓整治措施落实，成立街道</w:t>
      </w:r>
      <w:r w:rsidRPr="00D64DA3">
        <w:rPr>
          <w:rFonts w:ascii="仿宋_GB2312" w:hAnsi="仿宋" w:hint="eastAsia"/>
          <w:kern w:val="0"/>
        </w:rPr>
        <w:t>水环境治理攻坚战工作</w:t>
      </w:r>
      <w:r w:rsidRPr="00D64DA3">
        <w:rPr>
          <w:rFonts w:ascii="仿宋_GB2312" w:hAnsi="仿宋" w:hint="eastAsia"/>
          <w:lang w:val="zh-CN"/>
        </w:rPr>
        <w:t>专班。</w:t>
      </w:r>
    </w:p>
    <w:p w:rsidR="00A71A4E" w:rsidRPr="00D64DA3" w:rsidRDefault="00A71A4E" w:rsidP="00B200FF">
      <w:pPr>
        <w:pStyle w:val="a5"/>
        <w:tabs>
          <w:tab w:val="left" w:pos="2190"/>
        </w:tabs>
        <w:spacing w:line="560" w:lineRule="exact"/>
        <w:ind w:firstLine="640"/>
        <w:rPr>
          <w:rFonts w:ascii="仿宋_GB2312" w:hAnsi="仿宋"/>
          <w:lang w:val="zh-CN"/>
        </w:rPr>
      </w:pPr>
      <w:r w:rsidRPr="00D64DA3">
        <w:rPr>
          <w:rFonts w:ascii="仿宋_GB2312" w:hAnsi="仿宋" w:hint="eastAsia"/>
          <w:lang w:val="zh-CN"/>
        </w:rPr>
        <w:t>组长：</w:t>
      </w:r>
      <w:r w:rsidR="00B200FF">
        <w:rPr>
          <w:rFonts w:ascii="仿宋_GB2312" w:hAnsi="仿宋"/>
          <w:lang w:val="zh-CN"/>
        </w:rPr>
        <w:tab/>
      </w:r>
    </w:p>
    <w:p w:rsidR="00A71A4E" w:rsidRPr="00D64DA3" w:rsidRDefault="00A71A4E" w:rsidP="00A71A4E">
      <w:pPr>
        <w:pStyle w:val="a5"/>
        <w:spacing w:line="560" w:lineRule="exact"/>
        <w:ind w:firstLine="640"/>
        <w:rPr>
          <w:rFonts w:ascii="仿宋_GB2312" w:hAnsi="仿宋"/>
          <w:kern w:val="0"/>
        </w:rPr>
      </w:pPr>
      <w:r w:rsidRPr="00D64DA3">
        <w:rPr>
          <w:rFonts w:ascii="仿宋_GB2312" w:hAnsi="仿宋" w:hint="eastAsia"/>
          <w:kern w:val="0"/>
        </w:rPr>
        <w:t>虞卡娜   党工委书记</w:t>
      </w:r>
    </w:p>
    <w:p w:rsidR="00A71A4E" w:rsidRPr="00D64DA3" w:rsidRDefault="00A71A4E" w:rsidP="00A71A4E">
      <w:pPr>
        <w:pStyle w:val="a5"/>
        <w:spacing w:line="560" w:lineRule="exact"/>
        <w:ind w:firstLine="640"/>
        <w:rPr>
          <w:rFonts w:ascii="仿宋_GB2312" w:hAnsi="仿宋"/>
          <w:kern w:val="0"/>
        </w:rPr>
      </w:pPr>
      <w:r w:rsidRPr="00D64DA3">
        <w:rPr>
          <w:rFonts w:ascii="仿宋_GB2312" w:hAnsi="仿宋" w:hint="eastAsia"/>
          <w:kern w:val="0"/>
        </w:rPr>
        <w:t>毛洪辉   党工委副书记、办事处主任</w:t>
      </w:r>
    </w:p>
    <w:p w:rsidR="00A71A4E" w:rsidRPr="00D64DA3" w:rsidRDefault="00A71A4E" w:rsidP="00A71A4E">
      <w:pPr>
        <w:pStyle w:val="a5"/>
        <w:spacing w:line="560" w:lineRule="exact"/>
        <w:ind w:firstLine="640"/>
        <w:rPr>
          <w:rFonts w:ascii="仿宋_GB2312" w:hAnsi="仿宋"/>
          <w:kern w:val="0"/>
        </w:rPr>
      </w:pPr>
      <w:r w:rsidRPr="00D64DA3">
        <w:rPr>
          <w:rFonts w:ascii="仿宋_GB2312" w:hAnsi="仿宋" w:hint="eastAsia"/>
          <w:kern w:val="0"/>
        </w:rPr>
        <w:t>副组长：</w:t>
      </w:r>
    </w:p>
    <w:p w:rsidR="00A71A4E" w:rsidRPr="00D64DA3" w:rsidRDefault="00A71A4E" w:rsidP="00A71A4E">
      <w:pPr>
        <w:pStyle w:val="a5"/>
        <w:spacing w:line="560" w:lineRule="exact"/>
        <w:ind w:firstLine="640"/>
        <w:rPr>
          <w:rFonts w:ascii="仿宋_GB2312" w:hAnsi="仿宋"/>
          <w:kern w:val="0"/>
        </w:rPr>
      </w:pPr>
      <w:r w:rsidRPr="00D64DA3">
        <w:rPr>
          <w:rFonts w:ascii="仿宋_GB2312" w:hAnsi="仿宋" w:hint="eastAsia"/>
          <w:kern w:val="0"/>
        </w:rPr>
        <w:t>郑海英   党工委副书记</w:t>
      </w:r>
    </w:p>
    <w:p w:rsidR="00A71A4E" w:rsidRPr="00D64DA3" w:rsidRDefault="00A71A4E" w:rsidP="00A71A4E">
      <w:pPr>
        <w:pStyle w:val="a5"/>
        <w:spacing w:line="560" w:lineRule="exact"/>
        <w:ind w:firstLine="640"/>
        <w:rPr>
          <w:rFonts w:ascii="仿宋_GB2312" w:hAnsi="仿宋"/>
          <w:kern w:val="0"/>
        </w:rPr>
      </w:pPr>
      <w:r w:rsidRPr="00D64DA3">
        <w:rPr>
          <w:rFonts w:ascii="仿宋_GB2312" w:hAnsi="仿宋" w:hint="eastAsia"/>
          <w:kern w:val="0"/>
        </w:rPr>
        <w:t>成  员：</w:t>
      </w:r>
    </w:p>
    <w:p w:rsidR="00A71A4E" w:rsidRPr="00D64DA3" w:rsidRDefault="00A71A4E" w:rsidP="00A71A4E">
      <w:pPr>
        <w:pStyle w:val="a5"/>
        <w:spacing w:line="560" w:lineRule="exact"/>
        <w:ind w:firstLine="640"/>
        <w:rPr>
          <w:rFonts w:ascii="仿宋_GB2312" w:hAnsi="仿宋"/>
          <w:kern w:val="0"/>
        </w:rPr>
      </w:pPr>
      <w:r w:rsidRPr="00D64DA3">
        <w:rPr>
          <w:rFonts w:ascii="仿宋_GB2312" w:hAnsi="仿宋" w:hint="eastAsia"/>
          <w:kern w:val="0"/>
        </w:rPr>
        <w:t>徐云从   办事处副主任（工业）</w:t>
      </w:r>
    </w:p>
    <w:p w:rsidR="00A71A4E" w:rsidRPr="00D64DA3" w:rsidRDefault="00A71A4E" w:rsidP="00A71A4E">
      <w:pPr>
        <w:pStyle w:val="a5"/>
        <w:spacing w:line="560" w:lineRule="exact"/>
        <w:ind w:firstLine="640"/>
        <w:rPr>
          <w:rFonts w:ascii="仿宋_GB2312" w:hAnsi="仿宋"/>
          <w:kern w:val="0"/>
        </w:rPr>
      </w:pPr>
      <w:r w:rsidRPr="00D64DA3">
        <w:rPr>
          <w:rFonts w:ascii="仿宋_GB2312" w:hAnsi="仿宋" w:hint="eastAsia"/>
          <w:kern w:val="0"/>
        </w:rPr>
        <w:t>茅开达   办事处副主任（农业）</w:t>
      </w:r>
    </w:p>
    <w:p w:rsidR="00A71A4E" w:rsidRPr="00D64DA3" w:rsidRDefault="00A71A4E" w:rsidP="00A71A4E">
      <w:pPr>
        <w:pStyle w:val="a5"/>
        <w:spacing w:line="560" w:lineRule="exact"/>
        <w:ind w:firstLine="640"/>
        <w:rPr>
          <w:rFonts w:ascii="仿宋_GB2312" w:hAnsi="仿宋"/>
          <w:kern w:val="0"/>
        </w:rPr>
      </w:pPr>
      <w:r w:rsidRPr="00D64DA3">
        <w:rPr>
          <w:rFonts w:ascii="仿宋_GB2312" w:hAnsi="仿宋" w:hint="eastAsia"/>
          <w:kern w:val="0"/>
        </w:rPr>
        <w:t>潘柏幸   办事处副主任（文卫）</w:t>
      </w:r>
    </w:p>
    <w:p w:rsidR="00A71A4E" w:rsidRPr="00D64DA3" w:rsidRDefault="00A71A4E" w:rsidP="00A71A4E">
      <w:pPr>
        <w:pStyle w:val="a5"/>
        <w:spacing w:line="560" w:lineRule="exact"/>
        <w:ind w:firstLine="640"/>
        <w:rPr>
          <w:rFonts w:ascii="仿宋_GB2312" w:hAnsi="仿宋"/>
          <w:kern w:val="0"/>
        </w:rPr>
      </w:pPr>
      <w:r w:rsidRPr="00D64DA3">
        <w:rPr>
          <w:rFonts w:ascii="仿宋_GB2312" w:hAnsi="仿宋" w:hint="eastAsia"/>
          <w:kern w:val="0"/>
        </w:rPr>
        <w:t>陆冬过   办事处副主任（城建）</w:t>
      </w:r>
    </w:p>
    <w:p w:rsidR="00A71A4E" w:rsidRPr="00D64DA3" w:rsidRDefault="00A71A4E" w:rsidP="00A71A4E">
      <w:pPr>
        <w:pStyle w:val="a5"/>
        <w:spacing w:line="560" w:lineRule="exact"/>
        <w:ind w:firstLine="640"/>
        <w:rPr>
          <w:rFonts w:ascii="仿宋_GB2312" w:hAnsi="仿宋"/>
          <w:kern w:val="0"/>
        </w:rPr>
      </w:pPr>
      <w:r w:rsidRPr="00D64DA3">
        <w:rPr>
          <w:rFonts w:ascii="仿宋_GB2312" w:hAnsi="仿宋" w:hint="eastAsia"/>
          <w:kern w:val="0"/>
        </w:rPr>
        <w:t>张建业   党工委委员（人武）</w:t>
      </w:r>
    </w:p>
    <w:p w:rsidR="00A71A4E" w:rsidRPr="00D64DA3" w:rsidRDefault="00A71A4E" w:rsidP="00A71A4E">
      <w:pPr>
        <w:pStyle w:val="a5"/>
        <w:spacing w:line="560" w:lineRule="exact"/>
        <w:ind w:firstLine="640"/>
        <w:rPr>
          <w:rFonts w:ascii="仿宋_GB2312" w:hAnsi="仿宋"/>
          <w:kern w:val="0"/>
        </w:rPr>
      </w:pPr>
      <w:r w:rsidRPr="00D64DA3">
        <w:rPr>
          <w:rFonts w:ascii="仿宋_GB2312" w:hAnsi="仿宋" w:hint="eastAsia"/>
          <w:kern w:val="0"/>
        </w:rPr>
        <w:t>胡新艳   党工委委员（宣传）</w:t>
      </w:r>
    </w:p>
    <w:p w:rsidR="00A71A4E" w:rsidRPr="00D64DA3" w:rsidRDefault="00A71A4E" w:rsidP="00A71A4E">
      <w:pPr>
        <w:pStyle w:val="a5"/>
        <w:spacing w:line="560" w:lineRule="exact"/>
        <w:ind w:firstLine="640"/>
        <w:rPr>
          <w:rFonts w:ascii="仿宋_GB2312" w:hAnsi="仿宋"/>
          <w:kern w:val="0"/>
        </w:rPr>
      </w:pPr>
      <w:r w:rsidRPr="00D64DA3">
        <w:rPr>
          <w:rFonts w:ascii="仿宋_GB2312" w:hAnsi="仿宋" w:hint="eastAsia"/>
          <w:kern w:val="0"/>
        </w:rPr>
        <w:t>工作专班内设综合协调、排查执法、整改提升、宣传报道四个工作组。</w:t>
      </w:r>
    </w:p>
    <w:p w:rsidR="00A71A4E" w:rsidRPr="00D64DA3" w:rsidRDefault="00A71A4E" w:rsidP="00A71A4E">
      <w:pPr>
        <w:pStyle w:val="a5"/>
        <w:spacing w:line="560" w:lineRule="exact"/>
        <w:ind w:firstLine="643"/>
        <w:rPr>
          <w:rFonts w:ascii="仿宋_GB2312" w:hAnsi="仿宋"/>
          <w:b/>
          <w:lang w:val="zh-CN"/>
        </w:rPr>
      </w:pPr>
      <w:r w:rsidRPr="00D64DA3">
        <w:rPr>
          <w:rFonts w:ascii="仿宋_GB2312" w:hAnsi="仿宋" w:hint="eastAsia"/>
          <w:b/>
          <w:lang w:val="zh-CN"/>
        </w:rPr>
        <w:t>一、综合协调组</w:t>
      </w:r>
    </w:p>
    <w:p w:rsidR="00A71A4E" w:rsidRPr="00D64DA3" w:rsidRDefault="00A71A4E" w:rsidP="00A71A4E">
      <w:pPr>
        <w:pStyle w:val="a5"/>
        <w:spacing w:line="560" w:lineRule="exact"/>
        <w:ind w:firstLine="640"/>
        <w:rPr>
          <w:rFonts w:ascii="仿宋_GB2312" w:hAnsi="仿宋"/>
          <w:lang w:val="zh-CN"/>
        </w:rPr>
      </w:pPr>
      <w:r w:rsidRPr="00D64DA3">
        <w:rPr>
          <w:rFonts w:ascii="仿宋_GB2312" w:hAnsi="仿宋" w:hint="eastAsia"/>
          <w:lang w:val="zh-CN"/>
        </w:rPr>
        <w:t>牵头协调攻坚战各项综合性事宜，督促落实各部门职责，做好项目统筹，协调工作进度，督导河长履职，加大新闻宣传，保障资金落实，协调验收销号，提出责任追究建议意见。</w:t>
      </w:r>
    </w:p>
    <w:p w:rsidR="00A71A4E" w:rsidRPr="00D64DA3" w:rsidRDefault="00A71A4E" w:rsidP="00A71A4E">
      <w:pPr>
        <w:pStyle w:val="a5"/>
        <w:spacing w:line="560" w:lineRule="exact"/>
        <w:ind w:firstLine="640"/>
        <w:rPr>
          <w:rFonts w:ascii="仿宋_GB2312" w:hAnsi="仿宋"/>
          <w:lang w:val="zh-CN"/>
        </w:rPr>
      </w:pPr>
      <w:r w:rsidRPr="00D64DA3">
        <w:rPr>
          <w:rFonts w:ascii="仿宋_GB2312" w:hAnsi="仿宋" w:hint="eastAsia"/>
          <w:lang w:val="zh-CN"/>
        </w:rPr>
        <w:t>组  长：郑海英</w:t>
      </w:r>
    </w:p>
    <w:p w:rsidR="00A71A4E" w:rsidRPr="00D64DA3" w:rsidRDefault="00A71A4E" w:rsidP="00A71A4E">
      <w:pPr>
        <w:pStyle w:val="a5"/>
        <w:spacing w:line="560" w:lineRule="exact"/>
        <w:ind w:firstLine="640"/>
        <w:rPr>
          <w:rFonts w:ascii="仿宋_GB2312" w:hAnsi="仿宋"/>
          <w:lang w:val="zh-CN"/>
        </w:rPr>
      </w:pPr>
      <w:r w:rsidRPr="00D64DA3">
        <w:rPr>
          <w:rFonts w:ascii="仿宋_GB2312" w:hAnsi="仿宋" w:hint="eastAsia"/>
          <w:lang w:val="zh-CN"/>
        </w:rPr>
        <w:t>成  员：胡  松 张  岚 王松迪 胡学谊 陈少军 房东</w:t>
      </w:r>
      <w:r w:rsidRPr="00D64DA3">
        <w:rPr>
          <w:rFonts w:ascii="仿宋_GB2312" w:hAnsi="仿宋" w:hint="eastAsia"/>
          <w:lang w:val="zh-CN"/>
        </w:rPr>
        <w:lastRenderedPageBreak/>
        <w:t>武 罗柳红 施雪冻</w:t>
      </w:r>
    </w:p>
    <w:p w:rsidR="00A71A4E" w:rsidRPr="00D64DA3" w:rsidRDefault="00A71A4E" w:rsidP="00A71A4E">
      <w:pPr>
        <w:pStyle w:val="a5"/>
        <w:spacing w:line="560" w:lineRule="exact"/>
        <w:ind w:firstLine="643"/>
        <w:rPr>
          <w:rFonts w:ascii="仿宋_GB2312" w:hAnsi="仿宋"/>
          <w:b/>
          <w:lang w:val="zh-CN"/>
        </w:rPr>
      </w:pPr>
      <w:r w:rsidRPr="00D64DA3">
        <w:rPr>
          <w:rFonts w:ascii="仿宋_GB2312" w:hAnsi="仿宋" w:hint="eastAsia"/>
          <w:b/>
          <w:lang w:val="zh-CN"/>
        </w:rPr>
        <w:t>二、排查执法组</w:t>
      </w:r>
    </w:p>
    <w:p w:rsidR="00A71A4E" w:rsidRPr="00D64DA3" w:rsidRDefault="00A71A4E" w:rsidP="00A71A4E">
      <w:pPr>
        <w:pStyle w:val="a5"/>
        <w:spacing w:line="560" w:lineRule="exact"/>
        <w:ind w:firstLine="640"/>
        <w:rPr>
          <w:rFonts w:ascii="仿宋_GB2312" w:hAnsi="仿宋"/>
          <w:lang w:val="zh-CN"/>
        </w:rPr>
      </w:pPr>
      <w:r w:rsidRPr="00D64DA3">
        <w:rPr>
          <w:rFonts w:ascii="仿宋_GB2312" w:hAnsi="仿宋" w:hint="eastAsia"/>
          <w:lang w:val="zh-CN"/>
        </w:rPr>
        <w:t>牵头落实问题排口、居民（商业）</w:t>
      </w:r>
      <w:r w:rsidRPr="00D64DA3">
        <w:rPr>
          <w:rFonts w:ascii="仿宋_GB2312" w:hAnsi="仿宋" w:hint="eastAsia"/>
          <w:kern w:val="0"/>
        </w:rPr>
        <w:t>生活污水、工业企业污染、农业面源污染、村级问题河道等情况</w:t>
      </w:r>
      <w:r w:rsidRPr="00D64DA3">
        <w:rPr>
          <w:rFonts w:ascii="仿宋_GB2312" w:hAnsi="仿宋" w:hint="eastAsia"/>
          <w:lang w:val="zh-CN"/>
        </w:rPr>
        <w:t>排查及问题溯源，开展各类河道水质检测，制订问题清单，提出治理责任清单方案，对违法违规排污采取“零容忍”执法措施。</w:t>
      </w:r>
    </w:p>
    <w:p w:rsidR="00A71A4E" w:rsidRPr="00D64DA3" w:rsidRDefault="00A71A4E" w:rsidP="00A71A4E">
      <w:pPr>
        <w:pStyle w:val="a5"/>
        <w:spacing w:line="560" w:lineRule="exact"/>
        <w:ind w:firstLine="640"/>
        <w:rPr>
          <w:rFonts w:ascii="仿宋_GB2312" w:hAnsi="仿宋"/>
          <w:lang w:val="zh-CN"/>
        </w:rPr>
      </w:pPr>
      <w:r w:rsidRPr="00D64DA3">
        <w:rPr>
          <w:rFonts w:ascii="仿宋_GB2312" w:hAnsi="仿宋" w:hint="eastAsia"/>
          <w:lang w:val="zh-CN"/>
        </w:rPr>
        <w:t>组  长：张建业 陆冬过</w:t>
      </w:r>
    </w:p>
    <w:p w:rsidR="00A71A4E" w:rsidRPr="00D64DA3" w:rsidRDefault="00A71A4E" w:rsidP="00A71A4E">
      <w:pPr>
        <w:pStyle w:val="a5"/>
        <w:spacing w:line="560" w:lineRule="exact"/>
        <w:ind w:firstLine="640"/>
        <w:rPr>
          <w:rFonts w:ascii="仿宋_GB2312" w:hAnsi="仿宋"/>
          <w:lang w:val="zh-CN"/>
        </w:rPr>
      </w:pPr>
      <w:r w:rsidRPr="00D64DA3">
        <w:rPr>
          <w:rFonts w:ascii="仿宋_GB2312" w:hAnsi="仿宋" w:hint="eastAsia"/>
          <w:lang w:val="zh-CN"/>
        </w:rPr>
        <w:t>成  员：毛建国 史亦晟 张 展 陆燕烈 施雪冻</w:t>
      </w:r>
    </w:p>
    <w:p w:rsidR="00A71A4E" w:rsidRDefault="00A71A4E" w:rsidP="00A71A4E">
      <w:pPr>
        <w:pStyle w:val="a5"/>
        <w:spacing w:line="560" w:lineRule="exact"/>
        <w:ind w:firstLine="643"/>
        <w:rPr>
          <w:rFonts w:ascii="仿宋_GB2312" w:hAnsi="仿宋"/>
          <w:b/>
          <w:lang w:val="zh-CN"/>
        </w:rPr>
      </w:pPr>
      <w:r w:rsidRPr="00D64DA3">
        <w:rPr>
          <w:rFonts w:ascii="仿宋_GB2312" w:hAnsi="仿宋" w:hint="eastAsia"/>
          <w:b/>
          <w:lang w:val="zh-CN"/>
        </w:rPr>
        <w:t>三、整改提升组</w:t>
      </w:r>
    </w:p>
    <w:p w:rsidR="00A71A4E" w:rsidRPr="00D64DA3" w:rsidRDefault="00A71A4E" w:rsidP="00A71A4E">
      <w:pPr>
        <w:pStyle w:val="a5"/>
        <w:spacing w:line="560" w:lineRule="exact"/>
        <w:ind w:firstLine="640"/>
        <w:rPr>
          <w:rFonts w:ascii="仿宋_GB2312" w:hAnsi="仿宋"/>
          <w:b/>
          <w:lang w:val="zh-CN"/>
        </w:rPr>
      </w:pPr>
      <w:r w:rsidRPr="00D64DA3">
        <w:rPr>
          <w:rFonts w:ascii="仿宋_GB2312" w:hAnsi="仿宋" w:hint="eastAsia"/>
          <w:lang w:val="zh-CN"/>
        </w:rPr>
        <w:t>以</w:t>
      </w:r>
      <w:r w:rsidRPr="00D64DA3">
        <w:rPr>
          <w:rFonts w:ascii="仿宋_GB2312" w:hAnsi="仿宋" w:hint="eastAsia"/>
          <w:kern w:val="0"/>
        </w:rPr>
        <w:t>漾山路江及其5条支流等重点河道</w:t>
      </w:r>
      <w:r w:rsidRPr="00D64DA3">
        <w:rPr>
          <w:rFonts w:ascii="仿宋_GB2312" w:hAnsi="仿宋" w:hint="eastAsia"/>
          <w:lang w:val="zh-CN"/>
        </w:rPr>
        <w:t>的日常保洁和水质提升为目标，各负责部门制定专项问题清单、责任清单、工程清单，完成重点整改提升任务和水质考核目标。完成</w:t>
      </w:r>
      <w:r w:rsidRPr="00D64DA3">
        <w:rPr>
          <w:rFonts w:ascii="仿宋_GB2312" w:hAnsi="仿宋" w:hint="eastAsia"/>
          <w:color w:val="000000"/>
          <w:szCs w:val="32"/>
        </w:rPr>
        <w:t>生活小区、商业街、机关事业单位和二塘</w:t>
      </w:r>
      <w:r w:rsidRPr="00D64DA3">
        <w:rPr>
          <w:rFonts w:ascii="仿宋_GB2312" w:hAnsi="仿宋" w:hint="eastAsia"/>
          <w:lang w:val="zh-CN"/>
        </w:rPr>
        <w:t>工业园区的“污水零直排”</w:t>
      </w:r>
      <w:r w:rsidRPr="00D64DA3">
        <w:rPr>
          <w:rFonts w:ascii="仿宋_GB2312" w:hAnsi="仿宋" w:hint="eastAsia"/>
          <w:color w:val="000000"/>
          <w:szCs w:val="32"/>
        </w:rPr>
        <w:t>改造建设，做好省级全域“污水零直排区”创建准备。</w:t>
      </w:r>
    </w:p>
    <w:p w:rsidR="00A71A4E" w:rsidRPr="00D64DA3" w:rsidRDefault="00A71A4E" w:rsidP="00A71A4E">
      <w:pPr>
        <w:pStyle w:val="a5"/>
        <w:spacing w:line="560" w:lineRule="exact"/>
        <w:ind w:firstLine="640"/>
        <w:rPr>
          <w:rFonts w:ascii="仿宋_GB2312" w:hAnsi="仿宋"/>
          <w:lang w:val="zh-CN"/>
        </w:rPr>
      </w:pPr>
      <w:r w:rsidRPr="00D64DA3">
        <w:rPr>
          <w:rFonts w:ascii="仿宋_GB2312" w:hAnsi="仿宋" w:hint="eastAsia"/>
          <w:lang w:val="zh-CN"/>
        </w:rPr>
        <w:t xml:space="preserve">组  长：张建业 陆冬过 徐云从 茅开达 潘柏幸 </w:t>
      </w:r>
    </w:p>
    <w:p w:rsidR="00A71A4E" w:rsidRPr="00D64DA3" w:rsidRDefault="00A71A4E" w:rsidP="00A71A4E">
      <w:pPr>
        <w:pStyle w:val="a5"/>
        <w:spacing w:line="560" w:lineRule="exact"/>
        <w:ind w:firstLine="640"/>
        <w:rPr>
          <w:rFonts w:ascii="仿宋_GB2312" w:hAnsi="仿宋"/>
          <w:color w:val="FF0000"/>
          <w:lang w:val="zh-CN"/>
        </w:rPr>
      </w:pPr>
      <w:r w:rsidRPr="00D64DA3">
        <w:rPr>
          <w:rFonts w:ascii="仿宋_GB2312" w:hAnsi="仿宋" w:hint="eastAsia"/>
          <w:lang w:val="zh-CN"/>
        </w:rPr>
        <w:t>成  员：毛建国 张 展 胡 松 史亦晟 王松迪 张 岚 蒋森凯 施雪冻</w:t>
      </w:r>
    </w:p>
    <w:p w:rsidR="00A71A4E" w:rsidRPr="00D64DA3" w:rsidRDefault="00A71A4E" w:rsidP="00A71A4E">
      <w:pPr>
        <w:pStyle w:val="a5"/>
        <w:spacing w:line="560" w:lineRule="exact"/>
        <w:ind w:firstLine="643"/>
        <w:rPr>
          <w:rFonts w:ascii="仿宋_GB2312" w:hAnsi="仿宋"/>
          <w:b/>
          <w:lang w:val="zh-CN"/>
        </w:rPr>
      </w:pPr>
      <w:r w:rsidRPr="00D64DA3">
        <w:rPr>
          <w:rFonts w:ascii="仿宋_GB2312" w:hAnsi="仿宋" w:hint="eastAsia"/>
          <w:b/>
          <w:lang w:val="zh-CN"/>
        </w:rPr>
        <w:t>四、宣传报道组</w:t>
      </w:r>
    </w:p>
    <w:p w:rsidR="00A71A4E" w:rsidRPr="00D64DA3" w:rsidRDefault="00A71A4E" w:rsidP="00A71A4E">
      <w:pPr>
        <w:pStyle w:val="a5"/>
        <w:spacing w:line="560" w:lineRule="exact"/>
        <w:ind w:firstLine="640"/>
        <w:rPr>
          <w:rFonts w:ascii="仿宋_GB2312" w:hAnsi="仿宋"/>
          <w:lang w:val="zh-CN"/>
        </w:rPr>
      </w:pPr>
      <w:r w:rsidRPr="00D64DA3">
        <w:rPr>
          <w:rFonts w:ascii="仿宋_GB2312" w:hAnsi="仿宋" w:hint="eastAsia"/>
          <w:lang w:val="zh-CN"/>
        </w:rPr>
        <w:t>牵头负责抓好水环境攻坚战治理宣传工作，负责舆情监测和信息报送工作，加大新闻宣传发布和曝光监督工作，营造良好的社会舆论氛围。</w:t>
      </w:r>
    </w:p>
    <w:p w:rsidR="00A71A4E" w:rsidRPr="00D64DA3" w:rsidRDefault="00A71A4E" w:rsidP="00A71A4E">
      <w:pPr>
        <w:pStyle w:val="a5"/>
        <w:spacing w:line="560" w:lineRule="exact"/>
        <w:ind w:firstLine="640"/>
        <w:rPr>
          <w:rFonts w:ascii="仿宋_GB2312" w:hAnsi="仿宋"/>
          <w:lang w:val="zh-CN"/>
        </w:rPr>
      </w:pPr>
      <w:r w:rsidRPr="00D64DA3">
        <w:rPr>
          <w:rFonts w:ascii="仿宋_GB2312" w:hAnsi="仿宋" w:hint="eastAsia"/>
          <w:lang w:val="zh-CN"/>
        </w:rPr>
        <w:t xml:space="preserve">组  长：胡新艳  </w:t>
      </w:r>
    </w:p>
    <w:p w:rsidR="00A71A4E" w:rsidRPr="00D64DA3" w:rsidRDefault="00A71A4E" w:rsidP="00A71A4E">
      <w:pPr>
        <w:pStyle w:val="a5"/>
        <w:spacing w:line="560" w:lineRule="exact"/>
        <w:ind w:firstLine="640"/>
        <w:rPr>
          <w:rFonts w:ascii="仿宋_GB2312" w:hAnsi="仿宋"/>
          <w:lang w:val="zh-CN"/>
        </w:rPr>
        <w:sectPr w:rsidR="00A71A4E" w:rsidRPr="00D64DA3" w:rsidSect="00A71A4E">
          <w:pgSz w:w="11906" w:h="16838"/>
          <w:pgMar w:top="1440" w:right="1797" w:bottom="1440" w:left="1797" w:header="851" w:footer="992" w:gutter="0"/>
          <w:cols w:space="720"/>
          <w:docGrid w:type="lines" w:linePitch="435"/>
        </w:sectPr>
      </w:pPr>
      <w:r w:rsidRPr="00D64DA3">
        <w:rPr>
          <w:rFonts w:ascii="仿宋_GB2312" w:hAnsi="仿宋" w:hint="eastAsia"/>
          <w:lang w:val="zh-CN"/>
        </w:rPr>
        <w:t xml:space="preserve">成  员：罗柳红 周璐娇    </w:t>
      </w:r>
    </w:p>
    <w:p w:rsidR="00A71A4E" w:rsidRDefault="00A71A4E" w:rsidP="00A71A4E">
      <w:pPr>
        <w:pStyle w:val="a5"/>
        <w:ind w:firstLine="640"/>
        <w:rPr>
          <w:rFonts w:ascii="仿宋_GB2312" w:hAnsi="仿宋_GB2312" w:cs="仿宋_GB2312"/>
          <w:color w:val="000000"/>
          <w:kern w:val="0"/>
          <w:sz w:val="44"/>
          <w:szCs w:val="44"/>
          <w:lang w:val="zh-CN"/>
        </w:rPr>
      </w:pPr>
      <w:r>
        <w:rPr>
          <w:rFonts w:ascii="仿宋_GB2312" w:hAnsi="仿宋_GB2312" w:cs="仿宋_GB2312" w:hint="eastAsia"/>
          <w:color w:val="000000"/>
          <w:kern w:val="0"/>
          <w:szCs w:val="32"/>
          <w:lang w:val="zh-CN"/>
        </w:rPr>
        <w:lastRenderedPageBreak/>
        <w:t>附件</w:t>
      </w:r>
      <w:r>
        <w:rPr>
          <w:rFonts w:ascii="仿宋_GB2312" w:hAnsi="仿宋_GB2312" w:cs="仿宋_GB2312" w:hint="eastAsia"/>
          <w:color w:val="000000"/>
          <w:kern w:val="0"/>
          <w:szCs w:val="32"/>
        </w:rPr>
        <w:t>2</w:t>
      </w:r>
      <w:r>
        <w:rPr>
          <w:rFonts w:ascii="仿宋_GB2312" w:hAnsi="仿宋_GB2312" w:cs="仿宋_GB2312" w:hint="eastAsia"/>
          <w:color w:val="000000"/>
          <w:kern w:val="0"/>
          <w:szCs w:val="32"/>
          <w:lang w:val="zh-CN"/>
        </w:rPr>
        <w:t xml:space="preserve">：          </w:t>
      </w:r>
      <w:r w:rsidRPr="00FC48C3">
        <w:rPr>
          <w:rFonts w:ascii="仿宋_GB2312" w:hAnsi="仿宋_GB2312" w:cs="仿宋_GB2312" w:hint="eastAsia"/>
          <w:color w:val="000000"/>
          <w:kern w:val="0"/>
          <w:sz w:val="44"/>
          <w:szCs w:val="44"/>
          <w:lang w:val="zh-CN"/>
        </w:rPr>
        <w:t xml:space="preserve">  </w:t>
      </w:r>
    </w:p>
    <w:p w:rsidR="00A71A4E" w:rsidRPr="00DB72F6" w:rsidRDefault="00A71A4E" w:rsidP="00A71A4E">
      <w:pPr>
        <w:pStyle w:val="a5"/>
        <w:spacing w:line="560" w:lineRule="exact"/>
        <w:ind w:firstLineChars="0" w:firstLine="0"/>
        <w:jc w:val="center"/>
        <w:rPr>
          <w:rFonts w:ascii="黑体" w:eastAsia="黑体" w:hAnsi="黑体" w:cs="仿宋_GB2312"/>
          <w:b/>
          <w:bCs/>
          <w:szCs w:val="32"/>
        </w:rPr>
      </w:pPr>
      <w:r w:rsidRPr="00DB72F6">
        <w:rPr>
          <w:rFonts w:ascii="黑体" w:eastAsia="黑体" w:hAnsi="黑体" w:cs="仿宋_GB2312" w:hint="eastAsia"/>
          <w:b/>
          <w:bCs/>
          <w:szCs w:val="32"/>
        </w:rPr>
        <w:t>漾山路江及主要支流水质目标清单</w:t>
      </w:r>
    </w:p>
    <w:tbl>
      <w:tblPr>
        <w:tblpPr w:leftFromText="180" w:rightFromText="180" w:vertAnchor="text" w:horzAnchor="page" w:tblpX="1405" w:tblpY="260"/>
        <w:tblOverlap w:val="never"/>
        <w:tblW w:w="134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6"/>
        <w:gridCol w:w="2301"/>
        <w:gridCol w:w="2268"/>
        <w:gridCol w:w="2159"/>
        <w:gridCol w:w="2552"/>
        <w:gridCol w:w="3227"/>
      </w:tblGrid>
      <w:tr w:rsidR="00A71A4E" w:rsidTr="00497F27">
        <w:trPr>
          <w:trHeight w:hRule="exact" w:val="1144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Default="00A71A4E" w:rsidP="00497F27">
            <w:pPr>
              <w:pStyle w:val="a5"/>
              <w:spacing w:line="560" w:lineRule="exact"/>
              <w:ind w:firstLineChars="0" w:firstLine="0"/>
              <w:jc w:val="center"/>
              <w:rPr>
                <w:rFonts w:ascii="仿宋_GB2312" w:cs="仿宋_GB2312"/>
                <w:bCs/>
                <w:szCs w:val="32"/>
              </w:rPr>
            </w:pPr>
            <w:r>
              <w:rPr>
                <w:rFonts w:ascii="仿宋_GB2312" w:hAnsi="仿宋_GB2312" w:cs="仿宋_GB2312" w:hint="eastAsia"/>
                <w:bCs/>
                <w:szCs w:val="32"/>
              </w:rPr>
              <w:t>序号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Default="00A71A4E" w:rsidP="00497F27">
            <w:pPr>
              <w:spacing w:line="560" w:lineRule="exact"/>
              <w:jc w:val="center"/>
              <w:rPr>
                <w:rFonts w:ascii="仿宋_GB2312" w:hAnsi="仿宋_GB2312" w:cs="仿宋_GB2312"/>
                <w:bCs/>
                <w:szCs w:val="32"/>
              </w:rPr>
            </w:pPr>
            <w:r w:rsidRPr="00FC48C3">
              <w:rPr>
                <w:rFonts w:ascii="仿宋_GB2312" w:hAnsi="仿宋_GB2312" w:cs="仿宋_GB2312" w:hint="eastAsia"/>
                <w:szCs w:val="32"/>
              </w:rPr>
              <w:t>河道类别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Default="00A71A4E" w:rsidP="00497F27">
            <w:pPr>
              <w:pStyle w:val="a5"/>
              <w:spacing w:line="560" w:lineRule="exact"/>
              <w:ind w:firstLineChars="0" w:firstLine="0"/>
              <w:jc w:val="center"/>
              <w:rPr>
                <w:rFonts w:ascii="仿宋_GB2312" w:cs="仿宋_GB2312"/>
                <w:bCs/>
                <w:szCs w:val="32"/>
              </w:rPr>
            </w:pPr>
            <w:r>
              <w:rPr>
                <w:rFonts w:ascii="仿宋_GB2312" w:hAnsi="仿宋_GB2312" w:cs="仿宋_GB2312" w:hint="eastAsia"/>
                <w:bCs/>
                <w:szCs w:val="32"/>
              </w:rPr>
              <w:t>河道名称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Default="00A71A4E" w:rsidP="00497F27">
            <w:pPr>
              <w:pStyle w:val="a5"/>
              <w:spacing w:line="560" w:lineRule="exact"/>
              <w:ind w:firstLineChars="0" w:firstLine="0"/>
              <w:jc w:val="center"/>
              <w:rPr>
                <w:rFonts w:ascii="仿宋_GB2312" w:hAnsi="仿宋_GB2312" w:cs="仿宋_GB2312"/>
                <w:bCs/>
                <w:szCs w:val="32"/>
              </w:rPr>
            </w:pPr>
            <w:r>
              <w:rPr>
                <w:rFonts w:ascii="仿宋_GB2312" w:hAnsi="仿宋_GB2312" w:cs="仿宋_GB2312" w:hint="eastAsia"/>
                <w:bCs/>
                <w:szCs w:val="32"/>
              </w:rPr>
              <w:t>包干领导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Default="00A71A4E" w:rsidP="00497F27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b/>
                <w:bCs/>
                <w:szCs w:val="32"/>
              </w:rPr>
            </w:pPr>
            <w:r>
              <w:rPr>
                <w:rFonts w:ascii="仿宋_GB2312" w:hAnsi="仿宋_GB2312" w:cs="仿宋_GB2312" w:hint="eastAsia"/>
                <w:b/>
                <w:bCs/>
                <w:szCs w:val="32"/>
              </w:rPr>
              <w:t>2021年水质类别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Default="00A71A4E" w:rsidP="00497F27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b/>
                <w:bCs/>
                <w:szCs w:val="32"/>
              </w:rPr>
            </w:pPr>
            <w:r>
              <w:rPr>
                <w:rFonts w:ascii="仿宋_GB2312" w:hAnsi="仿宋_GB2312" w:cs="仿宋_GB2312" w:hint="eastAsia"/>
                <w:b/>
                <w:bCs/>
                <w:szCs w:val="32"/>
              </w:rPr>
              <w:t>2022年考核功能目标</w:t>
            </w:r>
          </w:p>
        </w:tc>
      </w:tr>
      <w:tr w:rsidR="00A71A4E" w:rsidTr="00497F27">
        <w:trPr>
          <w:trHeight w:val="94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Pr="00FC48C3" w:rsidRDefault="00A71A4E" w:rsidP="00497F27">
            <w:pPr>
              <w:spacing w:line="560" w:lineRule="exact"/>
              <w:jc w:val="center"/>
              <w:rPr>
                <w:rFonts w:ascii="仿宋_GB2312" w:hAnsi="仿宋_GB2312" w:cs="仿宋_GB2312"/>
                <w:szCs w:val="32"/>
              </w:rPr>
            </w:pPr>
            <w:r w:rsidRPr="00FC48C3">
              <w:rPr>
                <w:rFonts w:ascii="仿宋_GB2312" w:hAnsi="仿宋_GB2312" w:cs="仿宋_GB2312" w:hint="eastAsia"/>
                <w:szCs w:val="32"/>
              </w:rPr>
              <w:t>1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Default="00A71A4E" w:rsidP="00497F27">
            <w:pPr>
              <w:spacing w:line="560" w:lineRule="exact"/>
              <w:jc w:val="center"/>
              <w:rPr>
                <w:rFonts w:ascii="仿宋_GB2312" w:hAnsi="仿宋_GB2312" w:cs="仿宋_GB2312"/>
                <w:szCs w:val="32"/>
              </w:rPr>
            </w:pPr>
            <w:r w:rsidRPr="00FC48C3">
              <w:rPr>
                <w:rFonts w:ascii="仿宋_GB2312" w:hAnsi="仿宋_GB2312" w:cs="仿宋_GB2312" w:hint="eastAsia"/>
                <w:szCs w:val="32"/>
              </w:rPr>
              <w:t>县控断面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Default="00A71A4E" w:rsidP="00497F27">
            <w:pPr>
              <w:spacing w:line="560" w:lineRule="exact"/>
              <w:jc w:val="center"/>
              <w:rPr>
                <w:rFonts w:ascii="仿宋_GB2312" w:hAnsi="仿宋_GB2312" w:cs="仿宋_GB2312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漾山路江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Default="00A71A4E" w:rsidP="00497F27">
            <w:pPr>
              <w:spacing w:line="560" w:lineRule="exact"/>
              <w:jc w:val="center"/>
              <w:rPr>
                <w:rFonts w:ascii="仿宋_GB2312" w:hAnsi="仿宋_GB2312" w:cs="仿宋_GB2312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毛洪辉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Pr="00FC48C3" w:rsidRDefault="00A71A4E" w:rsidP="00497F27">
            <w:pPr>
              <w:jc w:val="center"/>
              <w:rPr>
                <w:rFonts w:ascii="仿宋_GB2312" w:hAnsi="仿宋_GB2312" w:cs="仿宋_GB2312"/>
                <w:szCs w:val="32"/>
              </w:rPr>
            </w:pPr>
            <w:r w:rsidRPr="00FC48C3">
              <w:rPr>
                <w:rFonts w:ascii="仿宋_GB2312" w:hAnsi="仿宋_GB2312" w:cs="仿宋_GB2312"/>
                <w:szCs w:val="32"/>
              </w:rPr>
              <w:t>Ⅳ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Pr="00FC48C3" w:rsidRDefault="00A71A4E" w:rsidP="00497F27">
            <w:pPr>
              <w:jc w:val="center"/>
              <w:rPr>
                <w:rFonts w:ascii="仿宋_GB2312" w:hAnsi="仿宋_GB2312" w:cs="仿宋_GB2312"/>
                <w:szCs w:val="32"/>
              </w:rPr>
            </w:pPr>
            <w:r w:rsidRPr="00FC48C3">
              <w:rPr>
                <w:rFonts w:ascii="仿宋_GB2312" w:hAnsi="仿宋_GB2312" w:cs="仿宋_GB2312"/>
                <w:szCs w:val="32"/>
              </w:rPr>
              <w:t>Ⅲ</w:t>
            </w:r>
          </w:p>
        </w:tc>
      </w:tr>
      <w:tr w:rsidR="00A71A4E" w:rsidTr="00497F27">
        <w:trPr>
          <w:trHeight w:val="94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Pr="00FC48C3" w:rsidRDefault="00A71A4E" w:rsidP="00497F27">
            <w:pPr>
              <w:spacing w:line="560" w:lineRule="exact"/>
              <w:jc w:val="center"/>
              <w:rPr>
                <w:rFonts w:ascii="仿宋_GB2312" w:hAnsi="仿宋_GB2312" w:cs="仿宋_GB2312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2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Pr="00803EBE" w:rsidRDefault="00A71A4E" w:rsidP="00497F27"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 w:rsidRPr="00803EBE">
              <w:rPr>
                <w:rFonts w:ascii="仿宋_GB2312" w:hAnsi="仿宋_GB2312" w:cs="仿宋_GB2312" w:hint="eastAsia"/>
                <w:sz w:val="24"/>
              </w:rPr>
              <w:t>漾山路江一级支流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Pr="00FC48C3" w:rsidRDefault="00A71A4E" w:rsidP="00497F27"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szCs w:val="32"/>
              </w:rPr>
            </w:pPr>
            <w:r w:rsidRPr="00FC48C3">
              <w:rPr>
                <w:rFonts w:ascii="仿宋_GB2312" w:hAnsi="仿宋_GB2312" w:cs="仿宋_GB2312" w:hint="eastAsia"/>
                <w:szCs w:val="32"/>
              </w:rPr>
              <w:t>新塘横江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Pr="00FC48C3" w:rsidRDefault="00A71A4E" w:rsidP="00497F27"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szCs w:val="32"/>
              </w:rPr>
            </w:pPr>
            <w:r w:rsidRPr="00FC48C3">
              <w:rPr>
                <w:rFonts w:ascii="仿宋_GB2312" w:hAnsi="仿宋_GB2312" w:cs="仿宋_GB2312" w:hint="eastAsia"/>
                <w:szCs w:val="32"/>
              </w:rPr>
              <w:t>陈钢波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Default="00A71A4E" w:rsidP="00497F27">
            <w:pPr>
              <w:spacing w:line="560" w:lineRule="exact"/>
              <w:jc w:val="center"/>
              <w:rPr>
                <w:rFonts w:ascii="仿宋_GB2312" w:hAnsi="仿宋_GB2312" w:cs="仿宋_GB2312"/>
                <w:szCs w:val="32"/>
              </w:rPr>
            </w:pPr>
            <w:r w:rsidRPr="00BE0239">
              <w:rPr>
                <w:rFonts w:ascii="仿宋_GB2312" w:hAnsi="仿宋_GB2312" w:cs="仿宋_GB2312"/>
                <w:szCs w:val="32"/>
              </w:rPr>
              <w:t>Ⅴ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Pr="00C97F4F" w:rsidRDefault="00A71A4E" w:rsidP="00497F27">
            <w:pPr>
              <w:spacing w:line="560" w:lineRule="exact"/>
              <w:jc w:val="center"/>
              <w:rPr>
                <w:rFonts w:ascii="仿宋_GB2312" w:hAnsi="仿宋_GB2312" w:cs="仿宋_GB2312"/>
                <w:color w:val="FF0000"/>
                <w:szCs w:val="32"/>
              </w:rPr>
            </w:pPr>
            <w:r w:rsidRPr="00BE0239">
              <w:rPr>
                <w:rFonts w:ascii="仿宋_GB2312" w:hAnsi="仿宋_GB2312" w:cs="仿宋_GB2312"/>
                <w:szCs w:val="32"/>
              </w:rPr>
              <w:t>Ⅴ</w:t>
            </w:r>
          </w:p>
        </w:tc>
      </w:tr>
      <w:tr w:rsidR="00A71A4E" w:rsidTr="00497F27">
        <w:trPr>
          <w:trHeight w:val="94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Pr="00FC48C3" w:rsidRDefault="00A71A4E" w:rsidP="00497F27">
            <w:pPr>
              <w:spacing w:line="560" w:lineRule="exact"/>
              <w:jc w:val="center"/>
              <w:rPr>
                <w:rFonts w:ascii="仿宋_GB2312" w:hAnsi="仿宋_GB2312" w:cs="仿宋_GB2312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3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Pr="00803EBE" w:rsidRDefault="00A71A4E" w:rsidP="00497F27"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 w:rsidRPr="00803EBE">
              <w:rPr>
                <w:rFonts w:ascii="仿宋_GB2312" w:hAnsi="仿宋_GB2312" w:cs="仿宋_GB2312" w:hint="eastAsia"/>
                <w:sz w:val="24"/>
              </w:rPr>
              <w:t>漾山路江一级支流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Pr="00FC48C3" w:rsidRDefault="00A71A4E" w:rsidP="00497F27"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szCs w:val="32"/>
              </w:rPr>
            </w:pPr>
            <w:r w:rsidRPr="00FC48C3">
              <w:rPr>
                <w:rFonts w:ascii="仿宋_GB2312" w:hAnsi="仿宋_GB2312" w:cs="仿宋_GB2312" w:hint="eastAsia"/>
                <w:szCs w:val="32"/>
              </w:rPr>
              <w:t>崔陈江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Pr="00FC48C3" w:rsidRDefault="00A71A4E" w:rsidP="00497F27"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szCs w:val="32"/>
              </w:rPr>
            </w:pPr>
            <w:r w:rsidRPr="00FC48C3">
              <w:rPr>
                <w:rFonts w:ascii="仿宋_GB2312" w:hAnsi="仿宋_GB2312" w:cs="仿宋_GB2312" w:hint="eastAsia"/>
                <w:szCs w:val="32"/>
              </w:rPr>
              <w:t>潘柏幸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Default="00A71A4E" w:rsidP="00497F27">
            <w:pPr>
              <w:spacing w:line="560" w:lineRule="exact"/>
              <w:jc w:val="center"/>
              <w:rPr>
                <w:rFonts w:ascii="仿宋_GB2312" w:hAnsi="仿宋_GB2312" w:cs="仿宋_GB2312"/>
                <w:szCs w:val="32"/>
              </w:rPr>
            </w:pPr>
            <w:r w:rsidRPr="00FC48C3">
              <w:rPr>
                <w:rFonts w:ascii="仿宋_GB2312" w:hAnsi="仿宋_GB2312" w:cs="仿宋_GB2312"/>
                <w:szCs w:val="32"/>
              </w:rPr>
              <w:t>Ⅳ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Pr="00C97F4F" w:rsidRDefault="00A71A4E" w:rsidP="00497F27">
            <w:pPr>
              <w:spacing w:line="560" w:lineRule="exact"/>
              <w:jc w:val="center"/>
              <w:rPr>
                <w:rFonts w:ascii="仿宋_GB2312" w:hAnsi="仿宋_GB2312" w:cs="仿宋_GB2312"/>
                <w:color w:val="FF0000"/>
                <w:szCs w:val="32"/>
              </w:rPr>
            </w:pPr>
            <w:r w:rsidRPr="00FC48C3">
              <w:rPr>
                <w:rFonts w:ascii="仿宋_GB2312" w:hAnsi="仿宋_GB2312" w:cs="仿宋_GB2312"/>
                <w:szCs w:val="32"/>
              </w:rPr>
              <w:t>Ⅳ</w:t>
            </w:r>
          </w:p>
        </w:tc>
      </w:tr>
      <w:tr w:rsidR="00A71A4E" w:rsidTr="00497F27">
        <w:trPr>
          <w:trHeight w:val="94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Pr="00FC48C3" w:rsidRDefault="00A71A4E" w:rsidP="00497F27">
            <w:pPr>
              <w:spacing w:line="560" w:lineRule="exact"/>
              <w:jc w:val="center"/>
              <w:rPr>
                <w:rFonts w:ascii="仿宋_GB2312" w:hAnsi="仿宋_GB2312" w:cs="仿宋_GB2312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4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Pr="00803EBE" w:rsidRDefault="00A71A4E" w:rsidP="00497F27"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 w:rsidRPr="00803EBE">
              <w:rPr>
                <w:rFonts w:ascii="仿宋_GB2312" w:hAnsi="仿宋_GB2312" w:cs="仿宋_GB2312" w:hint="eastAsia"/>
                <w:sz w:val="24"/>
              </w:rPr>
              <w:t>漾山路江一级支流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Pr="00FC48C3" w:rsidRDefault="00A71A4E" w:rsidP="00497F27"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szCs w:val="32"/>
              </w:rPr>
            </w:pPr>
            <w:r w:rsidRPr="00FC48C3">
              <w:rPr>
                <w:rFonts w:ascii="仿宋_GB2312" w:hAnsi="仿宋_GB2312" w:cs="仿宋_GB2312" w:hint="eastAsia"/>
                <w:szCs w:val="32"/>
              </w:rPr>
              <w:t>潮塘横江</w:t>
            </w:r>
            <w:r w:rsidRPr="00FC48C3">
              <w:rPr>
                <w:rFonts w:ascii="仿宋_GB2312" w:hAnsi="仿宋_GB2312" w:cs="仿宋_GB2312" w:hint="eastAsia"/>
                <w:szCs w:val="32"/>
              </w:rPr>
              <w:t xml:space="preserve">   </w:t>
            </w:r>
            <w:r w:rsidRPr="00FC48C3">
              <w:rPr>
                <w:rFonts w:ascii="仿宋_GB2312" w:hAnsi="仿宋_GB2312" w:cs="仿宋_GB2312" w:hint="eastAsia"/>
                <w:szCs w:val="32"/>
              </w:rPr>
              <w:t>（宗汉段）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Pr="00FC48C3" w:rsidRDefault="00A71A4E" w:rsidP="00497F27"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szCs w:val="32"/>
              </w:rPr>
            </w:pPr>
            <w:r w:rsidRPr="00FC48C3">
              <w:rPr>
                <w:rFonts w:ascii="仿宋_GB2312" w:hAnsi="仿宋_GB2312" w:cs="仿宋_GB2312" w:hint="eastAsia"/>
                <w:szCs w:val="32"/>
              </w:rPr>
              <w:t>毛洪辉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Default="00A71A4E" w:rsidP="00497F27">
            <w:pPr>
              <w:spacing w:line="560" w:lineRule="exact"/>
              <w:jc w:val="center"/>
              <w:rPr>
                <w:rFonts w:ascii="仿宋_GB2312" w:hAnsi="仿宋_GB2312" w:cs="仿宋_GB2312"/>
                <w:szCs w:val="32"/>
              </w:rPr>
            </w:pPr>
            <w:r w:rsidRPr="00FC48C3">
              <w:rPr>
                <w:rFonts w:ascii="仿宋_GB2312" w:hAnsi="仿宋_GB2312" w:cs="仿宋_GB2312"/>
                <w:szCs w:val="32"/>
              </w:rPr>
              <w:t>Ⅳ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Pr="00C97F4F" w:rsidRDefault="00A71A4E" w:rsidP="00497F27">
            <w:pPr>
              <w:spacing w:line="560" w:lineRule="exact"/>
              <w:jc w:val="center"/>
              <w:rPr>
                <w:rFonts w:ascii="仿宋_GB2312" w:hAnsi="仿宋_GB2312" w:cs="仿宋_GB2312"/>
                <w:color w:val="FF0000"/>
                <w:szCs w:val="32"/>
              </w:rPr>
            </w:pPr>
            <w:r w:rsidRPr="00FC48C3">
              <w:rPr>
                <w:rFonts w:ascii="仿宋_GB2312" w:hAnsi="仿宋_GB2312" w:cs="仿宋_GB2312"/>
                <w:szCs w:val="32"/>
              </w:rPr>
              <w:t>Ⅳ</w:t>
            </w:r>
          </w:p>
        </w:tc>
      </w:tr>
      <w:tr w:rsidR="00A71A4E" w:rsidTr="00497F27">
        <w:trPr>
          <w:trHeight w:val="94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Pr="00FC48C3" w:rsidRDefault="00A71A4E" w:rsidP="00497F27">
            <w:pPr>
              <w:spacing w:line="560" w:lineRule="exact"/>
              <w:jc w:val="center"/>
              <w:rPr>
                <w:rFonts w:ascii="仿宋_GB2312" w:hAnsi="仿宋_GB2312" w:cs="仿宋_GB2312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5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Pr="00803EBE" w:rsidRDefault="00A71A4E" w:rsidP="00497F27"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 w:rsidRPr="00803EBE">
              <w:rPr>
                <w:rFonts w:ascii="仿宋_GB2312" w:hAnsi="仿宋_GB2312" w:cs="仿宋_GB2312" w:hint="eastAsia"/>
                <w:sz w:val="24"/>
              </w:rPr>
              <w:t>漾山路江一级支流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Pr="00FC48C3" w:rsidRDefault="00A71A4E" w:rsidP="00497F27"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szCs w:val="32"/>
              </w:rPr>
            </w:pPr>
            <w:r w:rsidRPr="00FC48C3">
              <w:rPr>
                <w:rFonts w:ascii="仿宋_GB2312" w:hAnsi="仿宋_GB2312" w:cs="仿宋_GB2312" w:hint="eastAsia"/>
                <w:szCs w:val="32"/>
              </w:rPr>
              <w:t>三塘江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Pr="00FC48C3" w:rsidRDefault="00A71A4E" w:rsidP="00497F27"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szCs w:val="32"/>
              </w:rPr>
            </w:pPr>
            <w:r w:rsidRPr="00FC48C3">
              <w:rPr>
                <w:rFonts w:ascii="仿宋_GB2312" w:hAnsi="仿宋_GB2312" w:cs="仿宋_GB2312" w:hint="eastAsia"/>
                <w:szCs w:val="32"/>
              </w:rPr>
              <w:t>张建业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Default="00A71A4E" w:rsidP="00497F27">
            <w:pPr>
              <w:spacing w:line="560" w:lineRule="exact"/>
              <w:jc w:val="center"/>
              <w:rPr>
                <w:rFonts w:ascii="仿宋_GB2312" w:hAnsi="仿宋_GB2312" w:cs="仿宋_GB2312"/>
                <w:szCs w:val="32"/>
              </w:rPr>
            </w:pPr>
            <w:r w:rsidRPr="00FC48C3">
              <w:rPr>
                <w:rFonts w:ascii="仿宋_GB2312" w:hAnsi="仿宋_GB2312" w:cs="仿宋_GB2312"/>
                <w:szCs w:val="32"/>
              </w:rPr>
              <w:t>Ⅳ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Pr="00C97F4F" w:rsidRDefault="00A71A4E" w:rsidP="00497F27">
            <w:pPr>
              <w:spacing w:line="560" w:lineRule="exact"/>
              <w:jc w:val="center"/>
              <w:rPr>
                <w:rFonts w:ascii="仿宋_GB2312" w:hAnsi="仿宋_GB2312" w:cs="仿宋_GB2312"/>
                <w:color w:val="FF0000"/>
                <w:szCs w:val="32"/>
              </w:rPr>
            </w:pPr>
            <w:r w:rsidRPr="00FC48C3">
              <w:rPr>
                <w:rFonts w:ascii="仿宋_GB2312" w:hAnsi="仿宋_GB2312" w:cs="仿宋_GB2312"/>
                <w:szCs w:val="32"/>
              </w:rPr>
              <w:t>Ⅳ</w:t>
            </w:r>
          </w:p>
        </w:tc>
      </w:tr>
      <w:tr w:rsidR="00A71A4E" w:rsidTr="00497F27">
        <w:trPr>
          <w:trHeight w:val="94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Pr="00FC48C3" w:rsidRDefault="00A71A4E" w:rsidP="00497F27">
            <w:pPr>
              <w:spacing w:line="560" w:lineRule="exact"/>
              <w:jc w:val="center"/>
              <w:rPr>
                <w:rFonts w:ascii="仿宋_GB2312" w:hAnsi="仿宋_GB2312" w:cs="仿宋_GB2312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6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Pr="00803EBE" w:rsidRDefault="00A71A4E" w:rsidP="00497F27"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sz w:val="24"/>
              </w:rPr>
            </w:pPr>
            <w:r w:rsidRPr="00803EBE">
              <w:rPr>
                <w:rFonts w:ascii="仿宋_GB2312" w:hAnsi="仿宋_GB2312" w:cs="仿宋_GB2312" w:hint="eastAsia"/>
                <w:sz w:val="24"/>
              </w:rPr>
              <w:t>漾山路江一级支流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Pr="00FC48C3" w:rsidRDefault="00A71A4E" w:rsidP="00497F27"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szCs w:val="32"/>
              </w:rPr>
            </w:pPr>
            <w:r w:rsidRPr="00FC48C3">
              <w:rPr>
                <w:rFonts w:ascii="仿宋_GB2312" w:hAnsi="仿宋_GB2312" w:cs="仿宋_GB2312" w:hint="eastAsia"/>
                <w:szCs w:val="32"/>
              </w:rPr>
              <w:t>大塘江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Pr="00FC48C3" w:rsidRDefault="00A71A4E" w:rsidP="00497F27"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szCs w:val="32"/>
              </w:rPr>
            </w:pPr>
            <w:r w:rsidRPr="00FC48C3">
              <w:rPr>
                <w:rFonts w:ascii="仿宋_GB2312" w:hAnsi="仿宋_GB2312" w:cs="仿宋_GB2312" w:hint="eastAsia"/>
                <w:szCs w:val="32"/>
              </w:rPr>
              <w:t>丁方云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Pr="00BE1220" w:rsidRDefault="00A71A4E" w:rsidP="00497F27">
            <w:pPr>
              <w:spacing w:line="560" w:lineRule="exact"/>
              <w:jc w:val="center"/>
              <w:rPr>
                <w:rFonts w:ascii="仿宋_GB2312" w:hAnsi="仿宋_GB2312" w:cs="仿宋_GB2312"/>
                <w:b/>
                <w:szCs w:val="32"/>
              </w:rPr>
            </w:pPr>
            <w:r w:rsidRPr="00BE0239">
              <w:rPr>
                <w:rFonts w:ascii="仿宋_GB2312" w:hAnsi="仿宋_GB2312" w:cs="仿宋_GB2312"/>
                <w:szCs w:val="32"/>
              </w:rPr>
              <w:t>Ⅴ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A4E" w:rsidRPr="00C97F4F" w:rsidRDefault="00A71A4E" w:rsidP="00497F27">
            <w:pPr>
              <w:spacing w:line="560" w:lineRule="exact"/>
              <w:jc w:val="center"/>
              <w:rPr>
                <w:rFonts w:ascii="仿宋_GB2312" w:hAnsi="仿宋_GB2312" w:cs="仿宋_GB2312"/>
                <w:color w:val="FF0000"/>
                <w:szCs w:val="32"/>
              </w:rPr>
            </w:pPr>
            <w:r w:rsidRPr="00FC48C3">
              <w:rPr>
                <w:rFonts w:ascii="仿宋_GB2312" w:hAnsi="仿宋_GB2312" w:cs="仿宋_GB2312"/>
                <w:szCs w:val="32"/>
              </w:rPr>
              <w:t>Ⅳ</w:t>
            </w:r>
          </w:p>
        </w:tc>
      </w:tr>
    </w:tbl>
    <w:p w:rsidR="00A71A4E" w:rsidRDefault="00A71A4E" w:rsidP="00A71A4E">
      <w:pPr>
        <w:pStyle w:val="a5"/>
        <w:ind w:firstLine="640"/>
        <w:rPr>
          <w:rFonts w:ascii="仿宋" w:eastAsia="仿宋" w:hAnsi="仿宋"/>
          <w:kern w:val="0"/>
        </w:rPr>
      </w:pPr>
    </w:p>
    <w:p w:rsidR="00A71A4E" w:rsidRDefault="00A71A4E" w:rsidP="00A71A4E">
      <w:pPr>
        <w:pStyle w:val="a5"/>
        <w:ind w:firstLineChars="0" w:firstLine="0"/>
        <w:rPr>
          <w:rFonts w:ascii="仿宋" w:eastAsia="仿宋" w:hAnsi="仿宋"/>
          <w:kern w:val="0"/>
        </w:rPr>
      </w:pPr>
      <w:r>
        <w:rPr>
          <w:rFonts w:ascii="仿宋" w:eastAsia="仿宋" w:hAnsi="仿宋" w:hint="eastAsia"/>
          <w:kern w:val="0"/>
        </w:rPr>
        <w:lastRenderedPageBreak/>
        <w:t xml:space="preserve">    附件3：</w:t>
      </w:r>
    </w:p>
    <w:tbl>
      <w:tblPr>
        <w:tblW w:w="13482" w:type="dxa"/>
        <w:tblInd w:w="93" w:type="dxa"/>
        <w:tblLook w:val="04A0" w:firstRow="1" w:lastRow="0" w:firstColumn="1" w:lastColumn="0" w:noHBand="0" w:noVBand="1"/>
      </w:tblPr>
      <w:tblGrid>
        <w:gridCol w:w="456"/>
        <w:gridCol w:w="835"/>
        <w:gridCol w:w="709"/>
        <w:gridCol w:w="709"/>
        <w:gridCol w:w="658"/>
        <w:gridCol w:w="759"/>
        <w:gridCol w:w="1701"/>
        <w:gridCol w:w="851"/>
        <w:gridCol w:w="708"/>
        <w:gridCol w:w="2410"/>
        <w:gridCol w:w="1150"/>
        <w:gridCol w:w="1827"/>
        <w:gridCol w:w="709"/>
      </w:tblGrid>
      <w:tr w:rsidR="00A71A4E" w:rsidRPr="005A2C6E" w:rsidTr="00497F27">
        <w:trPr>
          <w:trHeight w:val="660"/>
        </w:trPr>
        <w:tc>
          <w:tcPr>
            <w:tcW w:w="13482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71A4E" w:rsidRPr="00A71A4E" w:rsidRDefault="00A71A4E" w:rsidP="00497F27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A71A4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宗汉街道河长全程巡河问题排查统计表</w:t>
            </w:r>
          </w:p>
        </w:tc>
      </w:tr>
      <w:tr w:rsidR="00A71A4E" w:rsidRPr="005A2C6E" w:rsidTr="00497F27">
        <w:trPr>
          <w:trHeight w:val="885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A2C6E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A2C6E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河道级别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A2C6E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河道名称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A2C6E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问题点位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A2C6E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问题描述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A2C6E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成因分析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A2C6E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整改措施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A2C6E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整改期限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A2C6E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是否完成整改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A2C6E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问题照片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A2C6E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问题性质(一般或重大）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A2C6E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整改后照片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A2C6E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是否通过验收</w:t>
            </w:r>
          </w:p>
        </w:tc>
      </w:tr>
      <w:tr w:rsidR="00A71A4E" w:rsidRPr="005A2C6E" w:rsidTr="00497F27">
        <w:trPr>
          <w:trHeight w:val="2129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2C6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A71A4E" w:rsidRPr="005A2C6E" w:rsidTr="00497F27">
        <w:trPr>
          <w:trHeight w:val="24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2C6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2C6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2C6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2C6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2C6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2C6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2C6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2C6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2C6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2C6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2C6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2C6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2C6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71A4E" w:rsidRPr="005A2C6E" w:rsidTr="00497F27">
        <w:trPr>
          <w:trHeight w:val="585"/>
        </w:trPr>
        <w:tc>
          <w:tcPr>
            <w:tcW w:w="13482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1A4E" w:rsidRPr="005A2C6E" w:rsidRDefault="00A71A4E" w:rsidP="00497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2C6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备注：问题性质分为一般或重大两类。如河长公示牌信息错误、河面（河岸）10平方以上垃圾固废、捕鱼网兜、水草封河等村里能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很快</w:t>
            </w:r>
            <w:r w:rsidRPr="005A2C6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解决的均属于一般问题，河水发黑发臭、排口排污、电鱼毒鱼、涉水违建等需要街道有关部分协同解决的可以填重大问题。</w:t>
            </w:r>
          </w:p>
        </w:tc>
      </w:tr>
    </w:tbl>
    <w:p w:rsidR="00A71A4E" w:rsidRDefault="00A71A4E"/>
    <w:p w:rsidR="00A71A4E" w:rsidRDefault="00A71A4E">
      <w:pPr>
        <w:widowControl/>
        <w:jc w:val="left"/>
      </w:pPr>
      <w:r>
        <w:br w:type="page"/>
      </w:r>
    </w:p>
    <w:p w:rsidR="00D445EC" w:rsidRPr="00DB72F6" w:rsidRDefault="00D445EC" w:rsidP="00D445EC">
      <w:pPr>
        <w:pStyle w:val="a5"/>
        <w:ind w:firstLine="640"/>
        <w:rPr>
          <w:rFonts w:ascii="仿宋" w:eastAsia="仿宋" w:hAnsi="仿宋"/>
          <w:kern w:val="0"/>
        </w:rPr>
      </w:pPr>
      <w:r>
        <w:rPr>
          <w:rFonts w:ascii="仿宋" w:eastAsia="仿宋" w:hAnsi="仿宋" w:hint="eastAsia"/>
          <w:kern w:val="0"/>
        </w:rPr>
        <w:lastRenderedPageBreak/>
        <w:t xml:space="preserve">附件4： </w:t>
      </w:r>
    </w:p>
    <w:p w:rsidR="00D445EC" w:rsidRPr="00D445EC" w:rsidRDefault="00D445EC" w:rsidP="00D445EC">
      <w:pPr>
        <w:autoSpaceDE w:val="0"/>
        <w:autoSpaceDN w:val="0"/>
        <w:adjustRightInd w:val="0"/>
        <w:snapToGrid w:val="0"/>
        <w:spacing w:line="580" w:lineRule="exact"/>
        <w:jc w:val="center"/>
        <w:rPr>
          <w:rFonts w:ascii="黑体" w:eastAsia="黑体" w:hAnsi="黑体" w:cs="方正小标宋简体"/>
          <w:color w:val="000000"/>
          <w:kern w:val="0"/>
          <w:sz w:val="32"/>
          <w:szCs w:val="32"/>
          <w:lang w:val="zh-CN"/>
        </w:rPr>
      </w:pPr>
      <w:r w:rsidRPr="00D445EC">
        <w:rPr>
          <w:rFonts w:ascii="黑体" w:eastAsia="黑体" w:hAnsi="黑体" w:cs="方正小标宋简体" w:hint="eastAsia"/>
          <w:color w:val="000000"/>
          <w:kern w:val="0"/>
          <w:sz w:val="32"/>
          <w:szCs w:val="32"/>
        </w:rPr>
        <w:t>宗</w:t>
      </w:r>
      <w:r w:rsidRPr="00D445EC">
        <w:rPr>
          <w:rFonts w:ascii="黑体" w:eastAsia="黑体" w:hAnsi="黑体" w:cs="方正小标宋简体" w:hint="eastAsia"/>
          <w:bCs/>
          <w:color w:val="000000"/>
          <w:kern w:val="0"/>
          <w:sz w:val="32"/>
          <w:szCs w:val="32"/>
        </w:rPr>
        <w:t>汉</w:t>
      </w:r>
      <w:r w:rsidRPr="00D445EC">
        <w:rPr>
          <w:rFonts w:ascii="黑体" w:eastAsia="黑体" w:hAnsi="黑体" w:cs="方正小标宋简体" w:hint="eastAsia"/>
          <w:color w:val="000000"/>
          <w:kern w:val="0"/>
          <w:sz w:val="32"/>
          <w:szCs w:val="32"/>
        </w:rPr>
        <w:t>街道水环境质量提升</w:t>
      </w:r>
      <w:r w:rsidRPr="00D445EC">
        <w:rPr>
          <w:rFonts w:ascii="黑体" w:eastAsia="黑体" w:hAnsi="黑体" w:cs="方正小标宋简体" w:hint="eastAsia"/>
          <w:color w:val="000000"/>
          <w:kern w:val="0"/>
          <w:sz w:val="32"/>
          <w:szCs w:val="32"/>
          <w:lang w:val="zh-CN"/>
        </w:rPr>
        <w:t>工作任务分解表</w:t>
      </w:r>
    </w:p>
    <w:p w:rsidR="00D445EC" w:rsidRPr="0071621C" w:rsidRDefault="00D445EC" w:rsidP="00D445EC">
      <w:pPr>
        <w:pStyle w:val="a5"/>
        <w:ind w:firstLine="640"/>
        <w:rPr>
          <w:lang w:val="zh-CN"/>
        </w:rPr>
      </w:pPr>
    </w:p>
    <w:tbl>
      <w:tblPr>
        <w:tblW w:w="499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91"/>
        <w:gridCol w:w="1699"/>
        <w:gridCol w:w="5569"/>
        <w:gridCol w:w="1283"/>
        <w:gridCol w:w="1286"/>
        <w:gridCol w:w="1431"/>
        <w:gridCol w:w="1270"/>
      </w:tblGrid>
      <w:tr w:rsidR="00D445EC" w:rsidTr="00497F27">
        <w:trPr>
          <w:trHeight w:val="759"/>
          <w:tblHeader/>
          <w:jc w:val="center"/>
        </w:trPr>
        <w:tc>
          <w:tcPr>
            <w:tcW w:w="261" w:type="pct"/>
            <w:vAlign w:val="center"/>
          </w:tcPr>
          <w:p w:rsidR="00D445EC" w:rsidRPr="00D445EC" w:rsidRDefault="00D445EC" w:rsidP="00497F27">
            <w:pPr>
              <w:spacing w:line="440" w:lineRule="exact"/>
              <w:jc w:val="center"/>
              <w:rPr>
                <w:rFonts w:ascii="仿宋_GB2312" w:eastAsia="仿宋_GB2312" w:hAnsi="黑体" w:cs="黑体"/>
                <w:bCs/>
                <w:sz w:val="24"/>
              </w:rPr>
            </w:pPr>
            <w:r w:rsidRPr="00D445EC">
              <w:rPr>
                <w:rFonts w:ascii="仿宋_GB2312" w:eastAsia="仿宋_GB2312" w:hAnsi="黑体" w:cs="黑体" w:hint="eastAsia"/>
                <w:bCs/>
                <w:sz w:val="24"/>
              </w:rPr>
              <w:t>序号</w:t>
            </w:r>
          </w:p>
        </w:tc>
        <w:tc>
          <w:tcPr>
            <w:tcW w:w="642" w:type="pct"/>
            <w:vAlign w:val="center"/>
          </w:tcPr>
          <w:p w:rsidR="00D445EC" w:rsidRPr="00D445EC" w:rsidRDefault="00D445EC" w:rsidP="00497F27">
            <w:pPr>
              <w:spacing w:line="440" w:lineRule="exact"/>
              <w:jc w:val="center"/>
              <w:rPr>
                <w:rFonts w:ascii="仿宋_GB2312" w:eastAsia="仿宋_GB2312" w:hAnsi="黑体" w:cs="黑体"/>
                <w:bCs/>
                <w:sz w:val="24"/>
              </w:rPr>
            </w:pPr>
            <w:r w:rsidRPr="00D445EC">
              <w:rPr>
                <w:rFonts w:ascii="仿宋_GB2312" w:eastAsia="仿宋_GB2312" w:hAnsi="黑体" w:cs="黑体" w:hint="eastAsia"/>
                <w:bCs/>
                <w:sz w:val="24"/>
              </w:rPr>
              <w:t>攻坚任务</w:t>
            </w:r>
          </w:p>
        </w:tc>
        <w:tc>
          <w:tcPr>
            <w:tcW w:w="2105" w:type="pct"/>
            <w:vAlign w:val="center"/>
          </w:tcPr>
          <w:p w:rsidR="00D445EC" w:rsidRPr="00D445EC" w:rsidRDefault="00D445EC" w:rsidP="00497F27">
            <w:pPr>
              <w:spacing w:line="440" w:lineRule="exact"/>
              <w:jc w:val="center"/>
              <w:rPr>
                <w:rFonts w:ascii="仿宋_GB2312" w:eastAsia="仿宋_GB2312" w:hAnsi="黑体" w:cs="黑体"/>
                <w:bCs/>
                <w:sz w:val="24"/>
              </w:rPr>
            </w:pPr>
            <w:r w:rsidRPr="00D445EC">
              <w:rPr>
                <w:rFonts w:ascii="仿宋_GB2312" w:eastAsia="仿宋_GB2312" w:hAnsi="黑体" w:cs="黑体" w:hint="eastAsia"/>
                <w:bCs/>
                <w:sz w:val="24"/>
              </w:rPr>
              <w:t>主要内容</w:t>
            </w:r>
          </w:p>
        </w:tc>
        <w:tc>
          <w:tcPr>
            <w:tcW w:w="485" w:type="pct"/>
            <w:vAlign w:val="center"/>
          </w:tcPr>
          <w:p w:rsidR="00D445EC" w:rsidRPr="00D445EC" w:rsidRDefault="00D445EC" w:rsidP="00497F27">
            <w:pPr>
              <w:spacing w:line="440" w:lineRule="exact"/>
              <w:jc w:val="center"/>
              <w:rPr>
                <w:rFonts w:ascii="仿宋_GB2312" w:eastAsia="仿宋_GB2312" w:hAnsi="黑体" w:cs="黑体"/>
                <w:bCs/>
                <w:sz w:val="24"/>
              </w:rPr>
            </w:pPr>
            <w:r w:rsidRPr="00D445EC">
              <w:rPr>
                <w:rFonts w:ascii="仿宋_GB2312" w:eastAsia="仿宋_GB2312" w:hAnsi="黑体" w:cs="黑体" w:hint="eastAsia"/>
                <w:bCs/>
                <w:sz w:val="24"/>
              </w:rPr>
              <w:t>牵头领导</w:t>
            </w:r>
          </w:p>
        </w:tc>
        <w:tc>
          <w:tcPr>
            <w:tcW w:w="486" w:type="pct"/>
            <w:vAlign w:val="center"/>
          </w:tcPr>
          <w:p w:rsidR="00D445EC" w:rsidRPr="00D445EC" w:rsidRDefault="00D445EC" w:rsidP="00497F27">
            <w:pPr>
              <w:spacing w:line="440" w:lineRule="exact"/>
              <w:jc w:val="center"/>
              <w:rPr>
                <w:rFonts w:ascii="仿宋_GB2312" w:eastAsia="仿宋_GB2312" w:hAnsi="黑体" w:cs="黑体"/>
                <w:bCs/>
                <w:sz w:val="24"/>
              </w:rPr>
            </w:pPr>
            <w:r w:rsidRPr="00D445EC">
              <w:rPr>
                <w:rFonts w:ascii="仿宋_GB2312" w:eastAsia="仿宋_GB2312" w:hAnsi="黑体" w:cs="黑体" w:hint="eastAsia"/>
                <w:bCs/>
                <w:sz w:val="24"/>
              </w:rPr>
              <w:t>牵头部门</w:t>
            </w:r>
          </w:p>
        </w:tc>
        <w:tc>
          <w:tcPr>
            <w:tcW w:w="541" w:type="pct"/>
            <w:vAlign w:val="center"/>
          </w:tcPr>
          <w:p w:rsidR="00D445EC" w:rsidRPr="00D445EC" w:rsidRDefault="00D445EC" w:rsidP="00497F27">
            <w:pPr>
              <w:spacing w:line="440" w:lineRule="exact"/>
              <w:jc w:val="center"/>
              <w:rPr>
                <w:rFonts w:ascii="仿宋_GB2312" w:eastAsia="仿宋_GB2312" w:hAnsi="黑体" w:cs="黑体"/>
                <w:bCs/>
                <w:sz w:val="24"/>
              </w:rPr>
            </w:pPr>
            <w:r w:rsidRPr="00D445EC">
              <w:rPr>
                <w:rFonts w:ascii="仿宋_GB2312" w:eastAsia="仿宋_GB2312" w:hAnsi="黑体" w:cs="黑体" w:hint="eastAsia"/>
                <w:bCs/>
                <w:sz w:val="24"/>
              </w:rPr>
              <w:t>完成时限</w:t>
            </w:r>
          </w:p>
        </w:tc>
        <w:tc>
          <w:tcPr>
            <w:tcW w:w="480" w:type="pct"/>
            <w:vAlign w:val="center"/>
          </w:tcPr>
          <w:p w:rsidR="00D445EC" w:rsidRPr="00D445EC" w:rsidRDefault="00D445EC" w:rsidP="00497F27">
            <w:pPr>
              <w:spacing w:line="440" w:lineRule="exact"/>
              <w:jc w:val="center"/>
              <w:rPr>
                <w:rFonts w:ascii="仿宋_GB2312" w:eastAsia="仿宋_GB2312" w:hAnsi="宋体" w:cs="Arial Unicode MS"/>
                <w:b/>
                <w:sz w:val="24"/>
              </w:rPr>
            </w:pPr>
            <w:r w:rsidRPr="00D445EC">
              <w:rPr>
                <w:rFonts w:ascii="仿宋_GB2312" w:eastAsia="仿宋_GB2312" w:hAnsi="黑体" w:cs="黑体" w:hint="eastAsia"/>
                <w:bCs/>
                <w:sz w:val="24"/>
              </w:rPr>
              <w:t>配合部门</w:t>
            </w:r>
          </w:p>
        </w:tc>
      </w:tr>
      <w:tr w:rsidR="00D445EC" w:rsidTr="00497F27">
        <w:trPr>
          <w:trHeight w:val="672"/>
          <w:tblHeader/>
          <w:jc w:val="center"/>
        </w:trPr>
        <w:tc>
          <w:tcPr>
            <w:tcW w:w="261" w:type="pct"/>
            <w:vMerge w:val="restart"/>
            <w:vAlign w:val="center"/>
          </w:tcPr>
          <w:p w:rsidR="00D445EC" w:rsidRPr="00D445EC" w:rsidRDefault="00D445EC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642" w:type="pct"/>
            <w:vMerge w:val="restart"/>
            <w:vAlign w:val="center"/>
          </w:tcPr>
          <w:p w:rsidR="00D445EC" w:rsidRPr="00D445EC" w:rsidRDefault="00D445EC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全面排查问题隐患</w:t>
            </w:r>
          </w:p>
        </w:tc>
        <w:tc>
          <w:tcPr>
            <w:tcW w:w="2105" w:type="pct"/>
            <w:vAlign w:val="center"/>
          </w:tcPr>
          <w:p w:rsidR="00D445EC" w:rsidRPr="00D445EC" w:rsidRDefault="00D445EC" w:rsidP="00497F27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</w:rPr>
              <w:t>对</w:t>
            </w:r>
            <w:r w:rsidRPr="00D445EC">
              <w:rPr>
                <w:rFonts w:ascii="仿宋_GB2312" w:eastAsia="仿宋_GB2312" w:hAnsi="仿宋_GB2312" w:cs="仿宋_GB2312" w:hint="eastAsia"/>
                <w:bCs/>
                <w:sz w:val="24"/>
              </w:rPr>
              <w:t>漾山路江及</w:t>
            </w:r>
            <w:r w:rsidRPr="00D445EC">
              <w:rPr>
                <w:rFonts w:ascii="仿宋_GB2312" w:eastAsia="仿宋_GB2312" w:hAnsi="仿宋_GB2312" w:cs="仿宋_GB2312" w:hint="eastAsia"/>
                <w:sz w:val="24"/>
              </w:rPr>
              <w:t>涉及宗汉的5条主要支流进行水质检测，</w:t>
            </w:r>
            <w:r w:rsidRPr="00D445EC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形成水质检测报告。</w:t>
            </w:r>
          </w:p>
        </w:tc>
        <w:tc>
          <w:tcPr>
            <w:tcW w:w="485" w:type="pct"/>
            <w:vAlign w:val="center"/>
          </w:tcPr>
          <w:p w:rsidR="00D445EC" w:rsidRPr="00D445EC" w:rsidRDefault="00D445EC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</w:rPr>
              <w:t>郑海英</w:t>
            </w:r>
          </w:p>
        </w:tc>
        <w:tc>
          <w:tcPr>
            <w:tcW w:w="486" w:type="pct"/>
            <w:vAlign w:val="center"/>
          </w:tcPr>
          <w:p w:rsidR="00D445EC" w:rsidRPr="00D445EC" w:rsidRDefault="00D445EC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</w:rPr>
              <w:t>水治办</w:t>
            </w:r>
          </w:p>
        </w:tc>
        <w:tc>
          <w:tcPr>
            <w:tcW w:w="541" w:type="pct"/>
            <w:vMerge w:val="restart"/>
            <w:vAlign w:val="center"/>
          </w:tcPr>
          <w:p w:rsidR="00D445EC" w:rsidRPr="00D445EC" w:rsidRDefault="00D445EC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2022年4月至5月</w:t>
            </w:r>
          </w:p>
        </w:tc>
        <w:tc>
          <w:tcPr>
            <w:tcW w:w="480" w:type="pct"/>
            <w:vAlign w:val="center"/>
          </w:tcPr>
          <w:p w:rsidR="00D445EC" w:rsidRPr="00D445EC" w:rsidRDefault="00D445EC" w:rsidP="00497F27">
            <w:pPr>
              <w:spacing w:line="4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D445EC" w:rsidTr="00497F27">
        <w:trPr>
          <w:trHeight w:val="1834"/>
          <w:tblHeader/>
          <w:jc w:val="center"/>
        </w:trPr>
        <w:tc>
          <w:tcPr>
            <w:tcW w:w="261" w:type="pct"/>
            <w:vMerge/>
            <w:vAlign w:val="center"/>
          </w:tcPr>
          <w:p w:rsidR="00D445EC" w:rsidRPr="00D445EC" w:rsidRDefault="00D445EC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42" w:type="pct"/>
            <w:vMerge/>
            <w:vAlign w:val="center"/>
          </w:tcPr>
          <w:p w:rsidR="00D445EC" w:rsidRPr="00D445EC" w:rsidRDefault="00D445EC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105" w:type="pct"/>
            <w:vAlign w:val="center"/>
          </w:tcPr>
          <w:p w:rsidR="00D445EC" w:rsidRPr="00D445EC" w:rsidRDefault="00D445EC" w:rsidP="00497F27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</w:rPr>
              <w:t>对</w:t>
            </w:r>
            <w:r w:rsidRPr="00D445EC">
              <w:rPr>
                <w:rFonts w:ascii="仿宋_GB2312" w:eastAsia="仿宋_GB2312" w:hAnsi="仿宋_GB2312" w:cs="仿宋_GB2312" w:hint="eastAsia"/>
                <w:bCs/>
                <w:sz w:val="24"/>
              </w:rPr>
              <w:t>漾山路江及</w:t>
            </w:r>
            <w:r w:rsidRPr="00D445EC">
              <w:rPr>
                <w:rFonts w:ascii="仿宋_GB2312" w:eastAsia="仿宋_GB2312" w:hAnsi="仿宋_GB2312" w:cs="仿宋_GB2312" w:hint="eastAsia"/>
                <w:sz w:val="24"/>
              </w:rPr>
              <w:t>涉及宗汉的5条主要支流</w:t>
            </w:r>
            <w:r w:rsidRPr="00D445EC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进行污染源全面排查，同时，对其他重点河道和所有村级河道开展全程巡河活动，进行问题隐患大排查。建立问题清单，并分类实施整改。</w:t>
            </w:r>
          </w:p>
        </w:tc>
        <w:tc>
          <w:tcPr>
            <w:tcW w:w="485" w:type="pct"/>
            <w:vAlign w:val="center"/>
          </w:tcPr>
          <w:p w:rsidR="00D445EC" w:rsidRPr="00D445EC" w:rsidRDefault="00D445EC" w:rsidP="00497F27">
            <w:pPr>
              <w:spacing w:line="440" w:lineRule="exact"/>
              <w:rPr>
                <w:rFonts w:ascii="仿宋_GB2312" w:eastAsia="仿宋_GB2312" w:hAnsi="仿宋_GB2312" w:cs="仿宋_GB2312"/>
                <w:sz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</w:rPr>
              <w:t>全体街道、村（社区）河长</w:t>
            </w:r>
          </w:p>
        </w:tc>
        <w:tc>
          <w:tcPr>
            <w:tcW w:w="486" w:type="pct"/>
            <w:vAlign w:val="center"/>
          </w:tcPr>
          <w:p w:rsidR="00D445EC" w:rsidRPr="00D445EC" w:rsidRDefault="00D445EC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</w:rPr>
              <w:t>各村（社区）、城建办、环保、农业服务中心</w:t>
            </w:r>
          </w:p>
        </w:tc>
        <w:tc>
          <w:tcPr>
            <w:tcW w:w="541" w:type="pct"/>
            <w:vMerge/>
            <w:vAlign w:val="center"/>
          </w:tcPr>
          <w:p w:rsidR="00D445EC" w:rsidRPr="00D445EC" w:rsidRDefault="00D445EC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480" w:type="pct"/>
            <w:vAlign w:val="center"/>
          </w:tcPr>
          <w:p w:rsidR="00D445EC" w:rsidRPr="00D445EC" w:rsidRDefault="00D445EC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</w:rPr>
              <w:t>水治办</w:t>
            </w:r>
          </w:p>
        </w:tc>
      </w:tr>
      <w:tr w:rsidR="00D445EC" w:rsidTr="00497F27">
        <w:trPr>
          <w:trHeight w:val="546"/>
          <w:tblHeader/>
          <w:jc w:val="center"/>
        </w:trPr>
        <w:tc>
          <w:tcPr>
            <w:tcW w:w="261" w:type="pct"/>
            <w:vAlign w:val="center"/>
          </w:tcPr>
          <w:p w:rsidR="00D445EC" w:rsidRPr="00D445EC" w:rsidRDefault="00D445EC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</w:p>
        </w:tc>
        <w:tc>
          <w:tcPr>
            <w:tcW w:w="642" w:type="pct"/>
            <w:vAlign w:val="center"/>
          </w:tcPr>
          <w:p w:rsidR="00D445EC" w:rsidRPr="00D445EC" w:rsidRDefault="00D445EC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</w:rPr>
              <w:t>溯源问题排口</w:t>
            </w:r>
          </w:p>
        </w:tc>
        <w:tc>
          <w:tcPr>
            <w:tcW w:w="2105" w:type="pct"/>
            <w:vAlign w:val="center"/>
          </w:tcPr>
          <w:p w:rsidR="00D445EC" w:rsidRPr="00D445EC" w:rsidRDefault="00D445EC" w:rsidP="00497F27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</w:rPr>
              <w:t>对问题排口进行水质检测，建立问题排口（包括暗流、明沟、明渠等）“一图四清单”。</w:t>
            </w:r>
          </w:p>
        </w:tc>
        <w:tc>
          <w:tcPr>
            <w:tcW w:w="485" w:type="pct"/>
            <w:vAlign w:val="center"/>
          </w:tcPr>
          <w:p w:rsidR="00D445EC" w:rsidRPr="00D445EC" w:rsidRDefault="00D445EC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</w:rPr>
              <w:t>陆冬过</w:t>
            </w:r>
          </w:p>
        </w:tc>
        <w:tc>
          <w:tcPr>
            <w:tcW w:w="486" w:type="pct"/>
            <w:vAlign w:val="center"/>
          </w:tcPr>
          <w:p w:rsidR="00D445EC" w:rsidRPr="00D445EC" w:rsidRDefault="00D445EC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</w:rPr>
              <w:t>城建办</w:t>
            </w:r>
          </w:p>
        </w:tc>
        <w:tc>
          <w:tcPr>
            <w:tcW w:w="541" w:type="pct"/>
            <w:vAlign w:val="center"/>
          </w:tcPr>
          <w:p w:rsidR="00D445EC" w:rsidRPr="00D445EC" w:rsidRDefault="00D445EC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2022年5月</w:t>
            </w:r>
          </w:p>
        </w:tc>
        <w:tc>
          <w:tcPr>
            <w:tcW w:w="480" w:type="pct"/>
            <w:vAlign w:val="center"/>
          </w:tcPr>
          <w:p w:rsidR="00D445EC" w:rsidRPr="00D445EC" w:rsidRDefault="00D445EC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</w:rPr>
              <w:t>水治办</w:t>
            </w:r>
          </w:p>
        </w:tc>
      </w:tr>
      <w:tr w:rsidR="00D445EC" w:rsidTr="00497F27">
        <w:trPr>
          <w:trHeight w:val="800"/>
          <w:tblHeader/>
          <w:jc w:val="center"/>
        </w:trPr>
        <w:tc>
          <w:tcPr>
            <w:tcW w:w="261" w:type="pct"/>
            <w:vAlign w:val="center"/>
          </w:tcPr>
          <w:p w:rsidR="00D445EC" w:rsidRPr="00D445EC" w:rsidRDefault="00D445EC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</w:p>
        </w:tc>
        <w:tc>
          <w:tcPr>
            <w:tcW w:w="642" w:type="pct"/>
            <w:vAlign w:val="center"/>
          </w:tcPr>
          <w:p w:rsidR="00D445EC" w:rsidRPr="00D445EC" w:rsidRDefault="00D445EC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制定各项整治方案</w:t>
            </w:r>
          </w:p>
        </w:tc>
        <w:tc>
          <w:tcPr>
            <w:tcW w:w="2105" w:type="pct"/>
            <w:vAlign w:val="center"/>
          </w:tcPr>
          <w:p w:rsidR="00D445EC" w:rsidRPr="00D445EC" w:rsidRDefault="00D445EC" w:rsidP="00497F27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制定水质提优攻坚方案、重点河道水质提优应急保障方案、重点河道流域治理三年行动方案。</w:t>
            </w:r>
          </w:p>
        </w:tc>
        <w:tc>
          <w:tcPr>
            <w:tcW w:w="485" w:type="pct"/>
            <w:vAlign w:val="center"/>
          </w:tcPr>
          <w:p w:rsidR="00D445EC" w:rsidRPr="00D445EC" w:rsidRDefault="00D445EC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</w:rPr>
              <w:t>郑海英</w:t>
            </w:r>
          </w:p>
        </w:tc>
        <w:tc>
          <w:tcPr>
            <w:tcW w:w="486" w:type="pct"/>
            <w:vAlign w:val="center"/>
          </w:tcPr>
          <w:p w:rsidR="00D445EC" w:rsidRPr="00D445EC" w:rsidRDefault="00D445EC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</w:rPr>
              <w:t>水治办</w:t>
            </w:r>
          </w:p>
        </w:tc>
        <w:tc>
          <w:tcPr>
            <w:tcW w:w="541" w:type="pct"/>
            <w:vAlign w:val="center"/>
          </w:tcPr>
          <w:p w:rsidR="00D445EC" w:rsidRPr="00D445EC" w:rsidRDefault="00D445EC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2022年5月</w:t>
            </w:r>
          </w:p>
        </w:tc>
        <w:tc>
          <w:tcPr>
            <w:tcW w:w="480" w:type="pct"/>
            <w:vAlign w:val="center"/>
          </w:tcPr>
          <w:p w:rsidR="00D445EC" w:rsidRPr="00D445EC" w:rsidRDefault="00D445EC" w:rsidP="00497F27">
            <w:pPr>
              <w:spacing w:line="4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D445EC" w:rsidRPr="00381119" w:rsidTr="00D445EC">
        <w:trPr>
          <w:trHeight w:val="800"/>
          <w:tblHeader/>
          <w:jc w:val="center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5EC" w:rsidRPr="00D445EC" w:rsidRDefault="00D445EC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</w:rPr>
              <w:t>4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5EC" w:rsidRPr="00D445EC" w:rsidRDefault="00D445EC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推进专项整改行动</w:t>
            </w: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5EC" w:rsidRPr="00D445EC" w:rsidRDefault="00D445EC" w:rsidP="00497F27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牵头环保、城管、市场监管等部门开展涉水行业整治，配合督促公建单位规范化排水整改。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5EC" w:rsidRPr="00D445EC" w:rsidRDefault="00D445EC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</w:rPr>
              <w:t>陆冬过</w:t>
            </w:r>
          </w:p>
          <w:p w:rsidR="00D445EC" w:rsidRPr="00D445EC" w:rsidRDefault="00D445EC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</w:rPr>
              <w:t>郑海英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5EC" w:rsidRPr="00D445EC" w:rsidRDefault="00D445EC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</w:rPr>
              <w:t>城建办</w:t>
            </w:r>
          </w:p>
          <w:p w:rsidR="00D445EC" w:rsidRPr="00D445EC" w:rsidRDefault="00D445EC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</w:rPr>
              <w:t>水治办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5EC" w:rsidRPr="00D445EC" w:rsidRDefault="00D445EC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2022年5月至12月</w:t>
            </w: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5EC" w:rsidRPr="00D445EC" w:rsidRDefault="00D445EC" w:rsidP="00D445EC">
            <w:pPr>
              <w:spacing w:line="440" w:lineRule="exact"/>
              <w:rPr>
                <w:rFonts w:ascii="仿宋_GB2312" w:eastAsia="仿宋_GB2312" w:hAnsi="仿宋_GB2312" w:cs="仿宋_GB2312"/>
                <w:sz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</w:rPr>
              <w:t>城管</w:t>
            </w:r>
          </w:p>
          <w:p w:rsidR="00D445EC" w:rsidRPr="00D445EC" w:rsidRDefault="00D445EC" w:rsidP="00D445EC">
            <w:pPr>
              <w:spacing w:line="440" w:lineRule="exact"/>
              <w:rPr>
                <w:rFonts w:ascii="仿宋_GB2312" w:eastAsia="仿宋_GB2312" w:hAnsi="仿宋_GB2312" w:cs="仿宋_GB2312"/>
                <w:sz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</w:rPr>
              <w:t>市场监管</w:t>
            </w:r>
          </w:p>
        </w:tc>
      </w:tr>
    </w:tbl>
    <w:p w:rsidR="00A71A4E" w:rsidRPr="00D445EC" w:rsidRDefault="00A71A4E">
      <w:pPr>
        <w:rPr>
          <w:rFonts w:ascii="仿宋_GB2312" w:eastAsia="仿宋_GB2312"/>
          <w:sz w:val="24"/>
          <w:szCs w:val="24"/>
        </w:rPr>
      </w:pPr>
    </w:p>
    <w:tbl>
      <w:tblPr>
        <w:tblW w:w="499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91"/>
        <w:gridCol w:w="1699"/>
        <w:gridCol w:w="5569"/>
        <w:gridCol w:w="1283"/>
        <w:gridCol w:w="1286"/>
        <w:gridCol w:w="1431"/>
        <w:gridCol w:w="1270"/>
      </w:tblGrid>
      <w:tr w:rsidR="00A71A4E" w:rsidRPr="00D445EC" w:rsidTr="00497F27">
        <w:trPr>
          <w:trHeight w:val="803"/>
          <w:tblHeader/>
          <w:jc w:val="center"/>
        </w:trPr>
        <w:tc>
          <w:tcPr>
            <w:tcW w:w="261" w:type="pct"/>
            <w:vMerge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642" w:type="pct"/>
            <w:vMerge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05" w:type="pct"/>
            <w:vAlign w:val="center"/>
          </w:tcPr>
          <w:p w:rsidR="00A71A4E" w:rsidRPr="00D445EC" w:rsidRDefault="00A71A4E" w:rsidP="00497F27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实施部分重点河道水生态修复工程，提升断面水质。</w:t>
            </w:r>
          </w:p>
        </w:tc>
        <w:tc>
          <w:tcPr>
            <w:tcW w:w="485" w:type="pct"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郑海英</w:t>
            </w:r>
          </w:p>
        </w:tc>
        <w:tc>
          <w:tcPr>
            <w:tcW w:w="486" w:type="pct"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水治办</w:t>
            </w:r>
          </w:p>
        </w:tc>
        <w:tc>
          <w:tcPr>
            <w:tcW w:w="541" w:type="pct"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2022年5月</w:t>
            </w:r>
            <w:r w:rsidRPr="00D445EC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至12月</w:t>
            </w:r>
          </w:p>
        </w:tc>
        <w:tc>
          <w:tcPr>
            <w:tcW w:w="480" w:type="pct"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城建办</w:t>
            </w:r>
          </w:p>
          <w:p w:rsidR="00A71A4E" w:rsidRPr="00D445EC" w:rsidRDefault="00A71A4E" w:rsidP="00497F27">
            <w:pPr>
              <w:pStyle w:val="a5"/>
              <w:ind w:firstLineChars="0" w:firstLine="0"/>
              <w:rPr>
                <w:rFonts w:ascii="仿宋_GB2312"/>
                <w:sz w:val="24"/>
              </w:rPr>
            </w:pPr>
            <w:r w:rsidRPr="00D445EC">
              <w:rPr>
                <w:rFonts w:ascii="仿宋_GB2312" w:hAnsi="仿宋_GB2312" w:cs="仿宋_GB2312" w:hint="eastAsia"/>
                <w:kern w:val="0"/>
                <w:sz w:val="24"/>
              </w:rPr>
              <w:t>农业服务中心</w:t>
            </w:r>
          </w:p>
        </w:tc>
      </w:tr>
      <w:tr w:rsidR="00A71A4E" w:rsidRPr="00D445EC" w:rsidTr="00497F27">
        <w:trPr>
          <w:trHeight w:val="749"/>
          <w:tblHeader/>
          <w:jc w:val="center"/>
        </w:trPr>
        <w:tc>
          <w:tcPr>
            <w:tcW w:w="261" w:type="pct"/>
            <w:vMerge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642" w:type="pct"/>
            <w:vMerge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05" w:type="pct"/>
            <w:vAlign w:val="center"/>
          </w:tcPr>
          <w:p w:rsidR="00A71A4E" w:rsidRPr="00D445EC" w:rsidRDefault="00A71A4E" w:rsidP="00497F27">
            <w:pPr>
              <w:pStyle w:val="a5"/>
              <w:spacing w:line="440" w:lineRule="exact"/>
              <w:ind w:firstLineChars="0" w:firstLine="0"/>
              <w:jc w:val="left"/>
              <w:rPr>
                <w:rFonts w:ascii="仿宋_GB2312" w:hAnsi="仿宋_GB2312" w:cs="仿宋_GB2312"/>
                <w:kern w:val="0"/>
                <w:sz w:val="24"/>
              </w:rPr>
            </w:pPr>
            <w:r w:rsidRPr="00D445EC">
              <w:rPr>
                <w:rFonts w:ascii="仿宋_GB2312" w:hAnsi="仿宋_GB2312" w:cs="仿宋_GB2312" w:hint="eastAsia"/>
                <w:sz w:val="24"/>
              </w:rPr>
              <w:t>要督促、指导排污企业按要求整改并及时向排水站申请纳管。</w:t>
            </w:r>
          </w:p>
        </w:tc>
        <w:tc>
          <w:tcPr>
            <w:tcW w:w="485" w:type="pct"/>
            <w:vAlign w:val="center"/>
          </w:tcPr>
          <w:p w:rsidR="00A71A4E" w:rsidRPr="00D445EC" w:rsidRDefault="00A71A4E" w:rsidP="00497F27">
            <w:pPr>
              <w:pStyle w:val="a5"/>
              <w:spacing w:line="44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  <w:sz w:val="24"/>
              </w:rPr>
            </w:pPr>
            <w:r w:rsidRPr="00D445EC">
              <w:rPr>
                <w:rFonts w:ascii="仿宋_GB2312" w:hAnsi="仿宋_GB2312" w:cs="仿宋_GB2312" w:hint="eastAsia"/>
                <w:kern w:val="0"/>
                <w:sz w:val="24"/>
              </w:rPr>
              <w:t>徐云从</w:t>
            </w:r>
          </w:p>
        </w:tc>
        <w:tc>
          <w:tcPr>
            <w:tcW w:w="486" w:type="pct"/>
            <w:vAlign w:val="center"/>
          </w:tcPr>
          <w:p w:rsidR="00A71A4E" w:rsidRPr="00D445EC" w:rsidRDefault="00A71A4E" w:rsidP="00497F27">
            <w:pPr>
              <w:pStyle w:val="a5"/>
              <w:spacing w:line="44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  <w:sz w:val="24"/>
              </w:rPr>
            </w:pPr>
            <w:r w:rsidRPr="00D445EC">
              <w:rPr>
                <w:rFonts w:ascii="仿宋_GB2312" w:hAnsi="仿宋_GB2312" w:cs="仿宋_GB2312" w:hint="eastAsia"/>
                <w:kern w:val="0"/>
                <w:sz w:val="24"/>
              </w:rPr>
              <w:t>发展服务办</w:t>
            </w:r>
          </w:p>
        </w:tc>
        <w:tc>
          <w:tcPr>
            <w:tcW w:w="541" w:type="pct"/>
            <w:vAlign w:val="center"/>
          </w:tcPr>
          <w:p w:rsidR="00A71A4E" w:rsidRPr="00D445EC" w:rsidRDefault="00A71A4E" w:rsidP="00497F27">
            <w:pPr>
              <w:pStyle w:val="a5"/>
              <w:spacing w:line="44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  <w:sz w:val="24"/>
              </w:rPr>
            </w:pPr>
            <w:r w:rsidRPr="00D445EC">
              <w:rPr>
                <w:rFonts w:ascii="仿宋_GB2312" w:hAnsi="仿宋_GB2312" w:cs="仿宋_GB2312" w:hint="eastAsia"/>
                <w:color w:val="000000"/>
                <w:sz w:val="24"/>
              </w:rPr>
              <w:t>2022年5月至12月</w:t>
            </w:r>
          </w:p>
        </w:tc>
        <w:tc>
          <w:tcPr>
            <w:tcW w:w="480" w:type="pct"/>
            <w:vAlign w:val="center"/>
          </w:tcPr>
          <w:p w:rsidR="00A71A4E" w:rsidRPr="00D445EC" w:rsidRDefault="00A71A4E" w:rsidP="00497F27">
            <w:pPr>
              <w:pStyle w:val="a5"/>
              <w:spacing w:line="44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  <w:sz w:val="24"/>
              </w:rPr>
            </w:pPr>
            <w:r w:rsidRPr="00D445EC">
              <w:rPr>
                <w:rFonts w:ascii="仿宋_GB2312" w:hAnsi="仿宋_GB2312" w:cs="仿宋_GB2312" w:hint="eastAsia"/>
                <w:kern w:val="0"/>
                <w:sz w:val="24"/>
              </w:rPr>
              <w:t>城建办</w:t>
            </w:r>
          </w:p>
          <w:p w:rsidR="00A71A4E" w:rsidRPr="00D445EC" w:rsidRDefault="00A71A4E" w:rsidP="00497F27">
            <w:pPr>
              <w:pStyle w:val="a5"/>
              <w:spacing w:line="44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  <w:sz w:val="24"/>
              </w:rPr>
            </w:pPr>
            <w:r w:rsidRPr="00D445EC">
              <w:rPr>
                <w:rFonts w:ascii="仿宋_GB2312" w:hAnsi="仿宋_GB2312" w:cs="仿宋_GB2312" w:hint="eastAsia"/>
                <w:kern w:val="0"/>
                <w:sz w:val="24"/>
              </w:rPr>
              <w:t>城管</w:t>
            </w:r>
          </w:p>
        </w:tc>
      </w:tr>
      <w:tr w:rsidR="00A71A4E" w:rsidRPr="00D445EC" w:rsidTr="00497F27">
        <w:trPr>
          <w:trHeight w:val="749"/>
          <w:tblHeader/>
          <w:jc w:val="center"/>
        </w:trPr>
        <w:tc>
          <w:tcPr>
            <w:tcW w:w="261" w:type="pct"/>
            <w:vMerge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642" w:type="pct"/>
            <w:vMerge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05" w:type="pct"/>
            <w:vAlign w:val="center"/>
          </w:tcPr>
          <w:p w:rsidR="00A71A4E" w:rsidRPr="00D445EC" w:rsidRDefault="00A71A4E" w:rsidP="00497F27">
            <w:pPr>
              <w:pStyle w:val="a5"/>
              <w:spacing w:line="440" w:lineRule="exact"/>
              <w:ind w:firstLineChars="0" w:firstLine="0"/>
              <w:jc w:val="left"/>
              <w:rPr>
                <w:rFonts w:ascii="仿宋_GB2312" w:hAnsi="仿宋_GB2312" w:cs="仿宋_GB2312"/>
                <w:kern w:val="0"/>
                <w:sz w:val="24"/>
              </w:rPr>
            </w:pPr>
            <w:r w:rsidRPr="00D445EC">
              <w:rPr>
                <w:rFonts w:ascii="仿宋_GB2312" w:hAnsi="仿宋_GB2312" w:cs="仿宋_GB2312" w:hint="eastAsia"/>
                <w:kern w:val="0"/>
                <w:sz w:val="24"/>
              </w:rPr>
              <w:t>做好农业面源污染排查整治，推进“美丽河道”建设，加强涉河违建动态监管。</w:t>
            </w:r>
          </w:p>
        </w:tc>
        <w:tc>
          <w:tcPr>
            <w:tcW w:w="485" w:type="pct"/>
            <w:vMerge w:val="restart"/>
            <w:vAlign w:val="center"/>
          </w:tcPr>
          <w:p w:rsidR="00A71A4E" w:rsidRPr="00D445EC" w:rsidRDefault="00A71A4E" w:rsidP="00497F27">
            <w:pPr>
              <w:pStyle w:val="a5"/>
              <w:spacing w:line="44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  <w:sz w:val="24"/>
              </w:rPr>
            </w:pPr>
            <w:r w:rsidRPr="00D445EC">
              <w:rPr>
                <w:rFonts w:ascii="仿宋_GB2312" w:hAnsi="仿宋_GB2312" w:cs="仿宋_GB2312" w:hint="eastAsia"/>
                <w:kern w:val="0"/>
                <w:sz w:val="24"/>
              </w:rPr>
              <w:t>茅开达</w:t>
            </w:r>
          </w:p>
        </w:tc>
        <w:tc>
          <w:tcPr>
            <w:tcW w:w="486" w:type="pct"/>
            <w:vMerge w:val="restart"/>
            <w:vAlign w:val="center"/>
          </w:tcPr>
          <w:p w:rsidR="00A71A4E" w:rsidRPr="00D445EC" w:rsidRDefault="00A71A4E" w:rsidP="00497F27">
            <w:pPr>
              <w:pStyle w:val="a5"/>
              <w:spacing w:line="440" w:lineRule="exact"/>
              <w:ind w:firstLineChars="0" w:firstLine="0"/>
              <w:jc w:val="left"/>
              <w:rPr>
                <w:rFonts w:ascii="仿宋_GB2312" w:hAnsi="仿宋_GB2312" w:cs="仿宋_GB2312"/>
                <w:kern w:val="0"/>
                <w:sz w:val="24"/>
              </w:rPr>
            </w:pPr>
            <w:r w:rsidRPr="00D445EC">
              <w:rPr>
                <w:rFonts w:ascii="仿宋_GB2312" w:hAnsi="仿宋_GB2312" w:cs="仿宋_GB2312" w:hint="eastAsia"/>
                <w:kern w:val="0"/>
                <w:sz w:val="24"/>
              </w:rPr>
              <w:t xml:space="preserve">农业服务中心   </w:t>
            </w:r>
            <w:r w:rsidRPr="00D445EC">
              <w:rPr>
                <w:rFonts w:ascii="仿宋_GB2312" w:hAnsi="仿宋_GB2312" w:cs="仿宋_GB2312" w:hint="eastAsia"/>
                <w:sz w:val="24"/>
              </w:rPr>
              <w:t>各村、社区</w:t>
            </w:r>
          </w:p>
        </w:tc>
        <w:tc>
          <w:tcPr>
            <w:tcW w:w="541" w:type="pct"/>
            <w:vMerge w:val="restart"/>
            <w:vAlign w:val="center"/>
          </w:tcPr>
          <w:p w:rsidR="00A71A4E" w:rsidRPr="00D445EC" w:rsidRDefault="00A71A4E" w:rsidP="00497F27">
            <w:pPr>
              <w:pStyle w:val="a5"/>
              <w:spacing w:line="440" w:lineRule="exact"/>
              <w:ind w:firstLineChars="0" w:firstLine="0"/>
              <w:jc w:val="left"/>
              <w:rPr>
                <w:rFonts w:ascii="仿宋_GB2312" w:hAnsi="仿宋_GB2312" w:cs="仿宋_GB2312"/>
                <w:kern w:val="0"/>
                <w:sz w:val="24"/>
              </w:rPr>
            </w:pPr>
            <w:r w:rsidRPr="00D445EC">
              <w:rPr>
                <w:rFonts w:ascii="仿宋_GB2312" w:hAnsi="仿宋_GB2312" w:cs="仿宋_GB2312" w:hint="eastAsia"/>
                <w:kern w:val="0"/>
                <w:sz w:val="24"/>
              </w:rPr>
              <w:t>2022年</w:t>
            </w:r>
            <w:r w:rsidRPr="00D445EC">
              <w:rPr>
                <w:rFonts w:ascii="仿宋_GB2312" w:hAnsi="仿宋_GB2312" w:cs="仿宋_GB2312" w:hint="eastAsia"/>
                <w:color w:val="000000"/>
                <w:sz w:val="24"/>
              </w:rPr>
              <w:t>5月</w:t>
            </w:r>
            <w:r w:rsidRPr="00D445EC">
              <w:rPr>
                <w:rFonts w:ascii="仿宋_GB2312" w:hAnsi="仿宋_GB2312" w:cs="仿宋_GB2312" w:hint="eastAsia"/>
                <w:kern w:val="0"/>
                <w:sz w:val="24"/>
              </w:rPr>
              <w:t>至12月</w:t>
            </w:r>
          </w:p>
        </w:tc>
        <w:tc>
          <w:tcPr>
            <w:tcW w:w="480" w:type="pct"/>
            <w:vMerge w:val="restart"/>
            <w:vAlign w:val="center"/>
          </w:tcPr>
          <w:p w:rsidR="00A71A4E" w:rsidRPr="00D445EC" w:rsidRDefault="00A71A4E" w:rsidP="00497F27">
            <w:pPr>
              <w:pStyle w:val="a5"/>
              <w:spacing w:line="44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  <w:sz w:val="24"/>
              </w:rPr>
            </w:pPr>
            <w:r w:rsidRPr="00D445EC">
              <w:rPr>
                <w:rFonts w:ascii="仿宋_GB2312" w:hAnsi="仿宋_GB2312" w:cs="仿宋_GB2312" w:hint="eastAsia"/>
                <w:sz w:val="24"/>
              </w:rPr>
              <w:t>水治办</w:t>
            </w:r>
          </w:p>
        </w:tc>
      </w:tr>
      <w:tr w:rsidR="00A71A4E" w:rsidRPr="00D445EC" w:rsidTr="00497F27">
        <w:trPr>
          <w:trHeight w:val="576"/>
          <w:tblHeader/>
          <w:jc w:val="center"/>
        </w:trPr>
        <w:tc>
          <w:tcPr>
            <w:tcW w:w="261" w:type="pct"/>
            <w:vMerge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642" w:type="pct"/>
            <w:vMerge/>
            <w:vAlign w:val="center"/>
          </w:tcPr>
          <w:p w:rsidR="00A71A4E" w:rsidRPr="00D445EC" w:rsidRDefault="00A71A4E" w:rsidP="00497F27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05" w:type="pct"/>
            <w:vAlign w:val="center"/>
          </w:tcPr>
          <w:p w:rsidR="00A71A4E" w:rsidRPr="00D445EC" w:rsidRDefault="00A71A4E" w:rsidP="00497F27">
            <w:pPr>
              <w:pStyle w:val="a5"/>
              <w:spacing w:line="440" w:lineRule="exact"/>
              <w:ind w:firstLineChars="0" w:firstLine="0"/>
              <w:jc w:val="left"/>
              <w:rPr>
                <w:rFonts w:ascii="仿宋_GB2312" w:hAnsi="仿宋_GB2312" w:cs="仿宋_GB2312"/>
                <w:kern w:val="0"/>
                <w:sz w:val="24"/>
              </w:rPr>
            </w:pPr>
            <w:r w:rsidRPr="00D445EC">
              <w:rPr>
                <w:rFonts w:ascii="仿宋_GB2312" w:hAnsi="仿宋_GB2312" w:cs="仿宋_GB2312" w:hint="eastAsia"/>
                <w:kern w:val="0"/>
                <w:sz w:val="24"/>
              </w:rPr>
              <w:t>加大</w:t>
            </w:r>
            <w:r w:rsidRPr="00D445EC">
              <w:rPr>
                <w:rFonts w:ascii="仿宋_GB2312" w:hAnsi="仿宋_GB2312" w:cs="仿宋_GB2312" w:hint="eastAsia"/>
                <w:bCs/>
                <w:sz w:val="24"/>
              </w:rPr>
              <w:t>一、二类河道、</w:t>
            </w:r>
            <w:r w:rsidRPr="00D445EC">
              <w:rPr>
                <w:rFonts w:ascii="仿宋_GB2312" w:hAnsi="仿宋_GB2312" w:cs="仿宋_GB2312" w:hint="eastAsia"/>
                <w:kern w:val="0"/>
                <w:sz w:val="24"/>
              </w:rPr>
              <w:t>各类村级河道的保洁养护力度，及时清理河面垃圾、网兜和封江水草等。</w:t>
            </w:r>
          </w:p>
        </w:tc>
        <w:tc>
          <w:tcPr>
            <w:tcW w:w="485" w:type="pct"/>
            <w:vMerge/>
            <w:vAlign w:val="center"/>
          </w:tcPr>
          <w:p w:rsidR="00A71A4E" w:rsidRPr="00D445EC" w:rsidRDefault="00A71A4E" w:rsidP="00497F27">
            <w:pPr>
              <w:pStyle w:val="a5"/>
              <w:spacing w:line="44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  <w:sz w:val="24"/>
              </w:rPr>
            </w:pPr>
          </w:p>
        </w:tc>
        <w:tc>
          <w:tcPr>
            <w:tcW w:w="486" w:type="pct"/>
            <w:vMerge/>
            <w:vAlign w:val="center"/>
          </w:tcPr>
          <w:p w:rsidR="00A71A4E" w:rsidRPr="00D445EC" w:rsidRDefault="00A71A4E" w:rsidP="00497F27">
            <w:pPr>
              <w:pStyle w:val="a5"/>
              <w:spacing w:line="44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  <w:sz w:val="24"/>
              </w:rPr>
            </w:pPr>
          </w:p>
        </w:tc>
        <w:tc>
          <w:tcPr>
            <w:tcW w:w="541" w:type="pct"/>
            <w:vMerge/>
            <w:vAlign w:val="center"/>
          </w:tcPr>
          <w:p w:rsidR="00A71A4E" w:rsidRPr="00D445EC" w:rsidRDefault="00A71A4E" w:rsidP="00497F27">
            <w:pPr>
              <w:pStyle w:val="a5"/>
              <w:spacing w:line="44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  <w:sz w:val="24"/>
              </w:rPr>
            </w:pPr>
          </w:p>
        </w:tc>
        <w:tc>
          <w:tcPr>
            <w:tcW w:w="480" w:type="pct"/>
            <w:vMerge/>
            <w:vAlign w:val="center"/>
          </w:tcPr>
          <w:p w:rsidR="00A71A4E" w:rsidRPr="00D445EC" w:rsidRDefault="00A71A4E" w:rsidP="00497F27">
            <w:pPr>
              <w:pStyle w:val="a5"/>
              <w:spacing w:line="44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  <w:sz w:val="24"/>
              </w:rPr>
            </w:pPr>
          </w:p>
        </w:tc>
      </w:tr>
      <w:tr w:rsidR="00A71A4E" w:rsidRPr="00D445EC" w:rsidTr="00497F27">
        <w:trPr>
          <w:trHeight w:val="732"/>
          <w:tblHeader/>
          <w:jc w:val="center"/>
        </w:trPr>
        <w:tc>
          <w:tcPr>
            <w:tcW w:w="261" w:type="pct"/>
            <w:vMerge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642" w:type="pct"/>
            <w:vMerge/>
            <w:vAlign w:val="center"/>
          </w:tcPr>
          <w:p w:rsidR="00A71A4E" w:rsidRPr="00D445EC" w:rsidRDefault="00A71A4E" w:rsidP="00497F27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05" w:type="pct"/>
            <w:vAlign w:val="center"/>
          </w:tcPr>
          <w:p w:rsidR="00A71A4E" w:rsidRPr="00D445EC" w:rsidRDefault="00A71A4E" w:rsidP="00497F27">
            <w:pPr>
              <w:pStyle w:val="a5"/>
              <w:spacing w:line="440" w:lineRule="exact"/>
              <w:ind w:firstLineChars="0" w:firstLine="0"/>
              <w:jc w:val="left"/>
              <w:rPr>
                <w:rFonts w:ascii="仿宋_GB2312" w:hAnsi="仿宋_GB2312" w:cs="仿宋_GB2312"/>
                <w:kern w:val="0"/>
                <w:sz w:val="24"/>
              </w:rPr>
            </w:pPr>
            <w:r w:rsidRPr="00D445EC">
              <w:rPr>
                <w:rFonts w:ascii="仿宋_GB2312" w:hAnsi="仿宋_GB2312" w:cs="仿宋_GB2312" w:hint="eastAsia"/>
                <w:kern w:val="0"/>
                <w:sz w:val="24"/>
              </w:rPr>
              <w:t>对问题排口进行工业企业污染物溯源调查，对违法排污企业严格执法查处。</w:t>
            </w:r>
          </w:p>
        </w:tc>
        <w:tc>
          <w:tcPr>
            <w:tcW w:w="485" w:type="pct"/>
            <w:vMerge w:val="restart"/>
            <w:vAlign w:val="center"/>
          </w:tcPr>
          <w:p w:rsidR="00A71A4E" w:rsidRPr="00D445EC" w:rsidRDefault="00A71A4E" w:rsidP="00497F27">
            <w:pPr>
              <w:pStyle w:val="a5"/>
              <w:spacing w:line="44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  <w:sz w:val="24"/>
              </w:rPr>
            </w:pPr>
            <w:r w:rsidRPr="00D445EC">
              <w:rPr>
                <w:rFonts w:ascii="仿宋_GB2312" w:hAnsi="仿宋_GB2312" w:cs="仿宋_GB2312" w:hint="eastAsia"/>
                <w:kern w:val="0"/>
                <w:sz w:val="24"/>
              </w:rPr>
              <w:t>张建业</w:t>
            </w:r>
          </w:p>
        </w:tc>
        <w:tc>
          <w:tcPr>
            <w:tcW w:w="486" w:type="pct"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环保</w:t>
            </w:r>
          </w:p>
        </w:tc>
        <w:tc>
          <w:tcPr>
            <w:tcW w:w="541" w:type="pct"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2022年5月至12月</w:t>
            </w:r>
          </w:p>
        </w:tc>
        <w:tc>
          <w:tcPr>
            <w:tcW w:w="480" w:type="pct"/>
            <w:vAlign w:val="center"/>
          </w:tcPr>
          <w:p w:rsidR="00A71A4E" w:rsidRPr="00D445EC" w:rsidRDefault="00A71A4E" w:rsidP="00497F27">
            <w:pPr>
              <w:pStyle w:val="a5"/>
              <w:spacing w:line="44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  <w:sz w:val="24"/>
              </w:rPr>
            </w:pPr>
          </w:p>
        </w:tc>
      </w:tr>
      <w:tr w:rsidR="00A71A4E" w:rsidRPr="00D445EC" w:rsidTr="00497F27">
        <w:trPr>
          <w:trHeight w:val="1138"/>
          <w:tblHeader/>
          <w:jc w:val="center"/>
        </w:trPr>
        <w:tc>
          <w:tcPr>
            <w:tcW w:w="261" w:type="pct"/>
            <w:vMerge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642" w:type="pct"/>
            <w:vMerge/>
            <w:vAlign w:val="center"/>
          </w:tcPr>
          <w:p w:rsidR="00A71A4E" w:rsidRPr="00D445EC" w:rsidRDefault="00A71A4E" w:rsidP="00497F27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05" w:type="pct"/>
            <w:vAlign w:val="center"/>
          </w:tcPr>
          <w:p w:rsidR="00A71A4E" w:rsidRPr="00D445EC" w:rsidRDefault="00A71A4E" w:rsidP="00497F27">
            <w:pPr>
              <w:pStyle w:val="a5"/>
              <w:spacing w:line="440" w:lineRule="exact"/>
              <w:ind w:firstLineChars="0" w:firstLine="0"/>
              <w:jc w:val="left"/>
              <w:rPr>
                <w:rFonts w:ascii="仿宋_GB2312" w:hAnsi="仿宋_GB2312" w:cs="仿宋_GB2312"/>
                <w:kern w:val="0"/>
                <w:sz w:val="24"/>
              </w:rPr>
            </w:pPr>
            <w:r w:rsidRPr="00D445EC">
              <w:rPr>
                <w:rFonts w:ascii="仿宋_GB2312" w:hAnsi="仿宋_GB2312" w:cs="仿宋_GB2312" w:hint="eastAsia"/>
                <w:kern w:val="0"/>
                <w:sz w:val="24"/>
              </w:rPr>
              <w:t>加强对城区雨水管网排污的执法力度，对私自将污水管插入雨水管的问题及时进行执法监督，并建立长效管控机制。</w:t>
            </w:r>
          </w:p>
        </w:tc>
        <w:tc>
          <w:tcPr>
            <w:tcW w:w="485" w:type="pct"/>
            <w:vMerge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86" w:type="pct"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城管中队</w:t>
            </w:r>
          </w:p>
        </w:tc>
        <w:tc>
          <w:tcPr>
            <w:tcW w:w="541" w:type="pct"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2022年5月至12月</w:t>
            </w:r>
          </w:p>
        </w:tc>
        <w:tc>
          <w:tcPr>
            <w:tcW w:w="480" w:type="pct"/>
            <w:vAlign w:val="center"/>
          </w:tcPr>
          <w:p w:rsidR="00A71A4E" w:rsidRPr="00D445EC" w:rsidRDefault="00A71A4E" w:rsidP="00497F27">
            <w:pPr>
              <w:spacing w:line="4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A71A4E" w:rsidRPr="00D445EC" w:rsidTr="00497F27">
        <w:trPr>
          <w:trHeight w:val="792"/>
          <w:tblHeader/>
          <w:jc w:val="center"/>
        </w:trPr>
        <w:tc>
          <w:tcPr>
            <w:tcW w:w="261" w:type="pct"/>
            <w:vMerge w:val="restart"/>
            <w:vAlign w:val="center"/>
          </w:tcPr>
          <w:p w:rsidR="00A71A4E" w:rsidRPr="00D445EC" w:rsidRDefault="00A71A4E" w:rsidP="00497F27">
            <w:pPr>
              <w:pStyle w:val="a5"/>
              <w:spacing w:line="44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  <w:sz w:val="24"/>
              </w:rPr>
            </w:pPr>
            <w:r w:rsidRPr="00D445EC">
              <w:rPr>
                <w:rFonts w:ascii="仿宋_GB2312" w:hAnsi="仿宋_GB2312" w:cs="仿宋_GB2312" w:hint="eastAsia"/>
                <w:kern w:val="0"/>
                <w:sz w:val="24"/>
              </w:rPr>
              <w:t>5</w:t>
            </w:r>
          </w:p>
        </w:tc>
        <w:tc>
          <w:tcPr>
            <w:tcW w:w="642" w:type="pct"/>
            <w:vMerge w:val="restart"/>
            <w:vAlign w:val="center"/>
          </w:tcPr>
          <w:p w:rsidR="00A71A4E" w:rsidRPr="00D445EC" w:rsidRDefault="00A71A4E" w:rsidP="00497F27">
            <w:pPr>
              <w:pStyle w:val="a5"/>
              <w:spacing w:line="44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  <w:sz w:val="24"/>
              </w:rPr>
            </w:pPr>
            <w:r w:rsidRPr="00D445EC">
              <w:rPr>
                <w:rFonts w:ascii="仿宋_GB2312" w:hAnsi="仿宋_GB2312" w:cs="仿宋_GB2312" w:hint="eastAsia"/>
                <w:kern w:val="0"/>
                <w:sz w:val="24"/>
              </w:rPr>
              <w:t>建立长效机制</w:t>
            </w:r>
          </w:p>
        </w:tc>
        <w:tc>
          <w:tcPr>
            <w:tcW w:w="2105" w:type="pct"/>
            <w:vAlign w:val="center"/>
          </w:tcPr>
          <w:p w:rsidR="00A71A4E" w:rsidRPr="00D445EC" w:rsidRDefault="00A71A4E" w:rsidP="00497F27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bCs/>
                <w:spacing w:val="-2"/>
                <w:sz w:val="24"/>
                <w:szCs w:val="24"/>
              </w:rPr>
              <w:t>组织商业街护水斩污专项执法行动，开展执法检查。</w:t>
            </w:r>
          </w:p>
        </w:tc>
        <w:tc>
          <w:tcPr>
            <w:tcW w:w="485" w:type="pct"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张建业</w:t>
            </w:r>
          </w:p>
        </w:tc>
        <w:tc>
          <w:tcPr>
            <w:tcW w:w="486" w:type="pct"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城管</w:t>
            </w:r>
          </w:p>
        </w:tc>
        <w:tc>
          <w:tcPr>
            <w:tcW w:w="541" w:type="pct"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2022年5月至12月</w:t>
            </w:r>
          </w:p>
        </w:tc>
        <w:tc>
          <w:tcPr>
            <w:tcW w:w="480" w:type="pct"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水治办</w:t>
            </w:r>
          </w:p>
        </w:tc>
      </w:tr>
      <w:tr w:rsidR="00A71A4E" w:rsidRPr="00D445EC" w:rsidTr="00497F27">
        <w:trPr>
          <w:trHeight w:val="549"/>
          <w:tblHeader/>
          <w:jc w:val="center"/>
        </w:trPr>
        <w:tc>
          <w:tcPr>
            <w:tcW w:w="261" w:type="pct"/>
            <w:vMerge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642" w:type="pct"/>
            <w:vMerge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bCs/>
                <w:spacing w:val="-2"/>
                <w:sz w:val="24"/>
                <w:szCs w:val="24"/>
              </w:rPr>
            </w:pPr>
          </w:p>
        </w:tc>
        <w:tc>
          <w:tcPr>
            <w:tcW w:w="2105" w:type="pct"/>
            <w:vAlign w:val="center"/>
          </w:tcPr>
          <w:p w:rsidR="00A71A4E" w:rsidRPr="00D445EC" w:rsidRDefault="00A71A4E" w:rsidP="00497F27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bCs/>
                <w:spacing w:val="-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bCs/>
                <w:spacing w:val="-2"/>
                <w:sz w:val="24"/>
                <w:szCs w:val="24"/>
              </w:rPr>
              <w:t>河长履职情况定期通报。</w:t>
            </w:r>
          </w:p>
        </w:tc>
        <w:tc>
          <w:tcPr>
            <w:tcW w:w="485" w:type="pct"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郑海英</w:t>
            </w:r>
          </w:p>
        </w:tc>
        <w:tc>
          <w:tcPr>
            <w:tcW w:w="486" w:type="pct"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水治办</w:t>
            </w:r>
          </w:p>
        </w:tc>
        <w:tc>
          <w:tcPr>
            <w:tcW w:w="541" w:type="pct"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2022年5月至12月</w:t>
            </w:r>
          </w:p>
        </w:tc>
        <w:tc>
          <w:tcPr>
            <w:tcW w:w="480" w:type="pct"/>
            <w:vAlign w:val="center"/>
          </w:tcPr>
          <w:p w:rsidR="00A71A4E" w:rsidRPr="00D445EC" w:rsidRDefault="00A71A4E" w:rsidP="00497F27">
            <w:pPr>
              <w:spacing w:line="4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街道、村、社区河长</w:t>
            </w:r>
          </w:p>
        </w:tc>
      </w:tr>
      <w:tr w:rsidR="00A71A4E" w:rsidTr="00497F27">
        <w:trPr>
          <w:trHeight w:val="1795"/>
          <w:tblHeader/>
          <w:jc w:val="center"/>
        </w:trPr>
        <w:tc>
          <w:tcPr>
            <w:tcW w:w="261" w:type="pct"/>
            <w:vMerge w:val="restart"/>
            <w:vAlign w:val="center"/>
          </w:tcPr>
          <w:p w:rsidR="00A71A4E" w:rsidRDefault="00A71A4E" w:rsidP="00497F27">
            <w:pPr>
              <w:spacing w:line="4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lastRenderedPageBreak/>
              <w:t>6</w:t>
            </w:r>
          </w:p>
        </w:tc>
        <w:tc>
          <w:tcPr>
            <w:tcW w:w="642" w:type="pct"/>
            <w:vMerge w:val="restart"/>
            <w:vAlign w:val="center"/>
          </w:tcPr>
          <w:p w:rsidR="00A71A4E" w:rsidRDefault="00A71A4E" w:rsidP="00497F27">
            <w:pPr>
              <w:spacing w:line="4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</w:rPr>
              <w:t>健全保障措施</w:t>
            </w:r>
          </w:p>
        </w:tc>
        <w:tc>
          <w:tcPr>
            <w:tcW w:w="2105" w:type="pct"/>
            <w:vAlign w:val="center"/>
          </w:tcPr>
          <w:p w:rsidR="00A71A4E" w:rsidRDefault="00A71A4E" w:rsidP="00497F27">
            <w:pPr>
              <w:spacing w:line="440" w:lineRule="exact"/>
              <w:jc w:val="left"/>
              <w:rPr>
                <w:rFonts w:ascii="仿宋_GB2312" w:hAnsi="仿宋_GB2312" w:cs="仿宋_GB2312"/>
                <w:bCs/>
                <w:spacing w:val="-2"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pacing w:val="-2"/>
                <w:sz w:val="24"/>
              </w:rPr>
              <w:t>涉及</w:t>
            </w:r>
            <w:r>
              <w:rPr>
                <w:rFonts w:ascii="仿宋_GB2312" w:hAnsi="仿宋_GB2312" w:cs="仿宋_GB2312" w:hint="eastAsia"/>
                <w:kern w:val="0"/>
                <w:sz w:val="24"/>
              </w:rPr>
              <w:t>漾山路江及一级支流工程项目，要求各部门每月</w:t>
            </w:r>
            <w:r>
              <w:rPr>
                <w:rFonts w:ascii="仿宋_GB2312" w:hAnsi="仿宋_GB2312" w:cs="仿宋_GB2312" w:hint="eastAsia"/>
                <w:kern w:val="0"/>
                <w:sz w:val="24"/>
              </w:rPr>
              <w:t>20</w:t>
            </w:r>
            <w:r>
              <w:rPr>
                <w:rFonts w:ascii="仿宋_GB2312" w:hAnsi="仿宋_GB2312" w:cs="仿宋_GB2312" w:hint="eastAsia"/>
                <w:kern w:val="0"/>
                <w:sz w:val="24"/>
              </w:rPr>
              <w:t>日前上报整治进展情况。</w:t>
            </w:r>
            <w:r>
              <w:rPr>
                <w:rFonts w:ascii="仿宋_GB2312" w:hAnsi="仿宋_GB2312" w:cs="仿宋_GB2312" w:hint="eastAsia"/>
                <w:bCs/>
                <w:spacing w:val="-2"/>
                <w:sz w:val="24"/>
              </w:rPr>
              <w:t>开展验收销号，对在规定时限内未完成销号的河道和问题，进行挂牌督办，同时邀请人大代表、政协委员、企业河长等参与监督。</w:t>
            </w:r>
          </w:p>
        </w:tc>
        <w:tc>
          <w:tcPr>
            <w:tcW w:w="485" w:type="pct"/>
            <w:vAlign w:val="center"/>
          </w:tcPr>
          <w:p w:rsidR="00A71A4E" w:rsidRDefault="00A71A4E" w:rsidP="00497F27">
            <w:pPr>
              <w:spacing w:line="4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郑海英</w:t>
            </w:r>
          </w:p>
        </w:tc>
        <w:tc>
          <w:tcPr>
            <w:tcW w:w="486" w:type="pct"/>
            <w:vAlign w:val="center"/>
          </w:tcPr>
          <w:p w:rsidR="00A71A4E" w:rsidRDefault="00A71A4E" w:rsidP="00497F27">
            <w:pPr>
              <w:spacing w:line="4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水治办</w:t>
            </w:r>
          </w:p>
        </w:tc>
        <w:tc>
          <w:tcPr>
            <w:tcW w:w="541" w:type="pct"/>
            <w:vAlign w:val="center"/>
          </w:tcPr>
          <w:p w:rsidR="00A71A4E" w:rsidRDefault="00A71A4E" w:rsidP="00497F27">
            <w:pPr>
              <w:spacing w:line="4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2022</w:t>
            </w:r>
            <w:r>
              <w:rPr>
                <w:rFonts w:ascii="仿宋_GB2312" w:hAnsi="仿宋_GB2312" w:cs="仿宋_GB2312" w:hint="eastAsia"/>
                <w:color w:val="000000"/>
                <w:sz w:val="24"/>
              </w:rPr>
              <w:t>年</w:t>
            </w:r>
            <w:r>
              <w:rPr>
                <w:rFonts w:ascii="仿宋_GB2312" w:hAnsi="仿宋_GB2312" w:cs="仿宋_GB2312" w:hint="eastAsia"/>
                <w:color w:val="000000"/>
                <w:sz w:val="24"/>
              </w:rPr>
              <w:t>10</w:t>
            </w:r>
            <w:r>
              <w:rPr>
                <w:rFonts w:ascii="仿宋_GB2312" w:hAnsi="仿宋_GB2312" w:cs="仿宋_GB2312" w:hint="eastAsia"/>
                <w:color w:val="000000"/>
                <w:sz w:val="24"/>
              </w:rPr>
              <w:t>月至</w:t>
            </w:r>
            <w:r>
              <w:rPr>
                <w:rFonts w:ascii="仿宋_GB2312" w:hAnsi="仿宋_GB2312" w:cs="仿宋_GB2312" w:hint="eastAsia"/>
                <w:color w:val="000000"/>
                <w:sz w:val="24"/>
              </w:rPr>
              <w:t>12</w:t>
            </w:r>
            <w:r>
              <w:rPr>
                <w:rFonts w:ascii="仿宋_GB2312" w:hAnsi="仿宋_GB2312" w:cs="仿宋_GB2312" w:hint="eastAsia"/>
                <w:color w:val="000000"/>
                <w:sz w:val="24"/>
              </w:rPr>
              <w:t>月</w:t>
            </w:r>
          </w:p>
        </w:tc>
        <w:tc>
          <w:tcPr>
            <w:tcW w:w="480" w:type="pct"/>
            <w:vAlign w:val="center"/>
          </w:tcPr>
          <w:p w:rsidR="00A71A4E" w:rsidRDefault="00A71A4E" w:rsidP="00497F27">
            <w:pPr>
              <w:spacing w:line="44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街道各部门、各村（社区）</w:t>
            </w:r>
          </w:p>
        </w:tc>
      </w:tr>
      <w:tr w:rsidR="00A71A4E" w:rsidTr="00497F27">
        <w:trPr>
          <w:trHeight w:val="500"/>
          <w:tblHeader/>
          <w:jc w:val="center"/>
        </w:trPr>
        <w:tc>
          <w:tcPr>
            <w:tcW w:w="261" w:type="pct"/>
            <w:vMerge/>
            <w:vAlign w:val="center"/>
          </w:tcPr>
          <w:p w:rsidR="00A71A4E" w:rsidRDefault="00A71A4E" w:rsidP="00497F27">
            <w:pPr>
              <w:spacing w:line="4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642" w:type="pct"/>
            <w:vMerge/>
            <w:vAlign w:val="center"/>
          </w:tcPr>
          <w:p w:rsidR="00A71A4E" w:rsidRDefault="00A71A4E" w:rsidP="00497F27">
            <w:pPr>
              <w:spacing w:line="440" w:lineRule="exac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2105" w:type="pct"/>
            <w:vAlign w:val="center"/>
          </w:tcPr>
          <w:p w:rsidR="00A71A4E" w:rsidRDefault="00A71A4E" w:rsidP="00497F27">
            <w:pPr>
              <w:spacing w:line="440" w:lineRule="exact"/>
              <w:jc w:val="left"/>
              <w:rPr>
                <w:rFonts w:ascii="仿宋_GB2312" w:hAnsi="仿宋_GB2312" w:cs="仿宋_GB2312"/>
                <w:bCs/>
                <w:spacing w:val="-2"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pacing w:val="-2"/>
                <w:sz w:val="24"/>
              </w:rPr>
              <w:t>加强宣传引导。</w:t>
            </w:r>
          </w:p>
        </w:tc>
        <w:tc>
          <w:tcPr>
            <w:tcW w:w="485" w:type="pct"/>
            <w:vAlign w:val="center"/>
          </w:tcPr>
          <w:p w:rsidR="00A71A4E" w:rsidRDefault="00A71A4E" w:rsidP="00497F27">
            <w:pPr>
              <w:spacing w:line="4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胡新艳</w:t>
            </w:r>
          </w:p>
        </w:tc>
        <w:tc>
          <w:tcPr>
            <w:tcW w:w="486" w:type="pct"/>
            <w:vAlign w:val="center"/>
          </w:tcPr>
          <w:p w:rsidR="00A71A4E" w:rsidRDefault="00A71A4E" w:rsidP="00497F27">
            <w:pPr>
              <w:spacing w:line="440" w:lineRule="exact"/>
              <w:jc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宣传办</w:t>
            </w:r>
          </w:p>
        </w:tc>
        <w:tc>
          <w:tcPr>
            <w:tcW w:w="541" w:type="pct"/>
            <w:vAlign w:val="center"/>
          </w:tcPr>
          <w:p w:rsidR="00A71A4E" w:rsidRDefault="00A71A4E" w:rsidP="00497F27">
            <w:pPr>
              <w:spacing w:line="4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2022</w:t>
            </w:r>
            <w:r>
              <w:rPr>
                <w:rFonts w:ascii="仿宋_GB2312" w:hAnsi="仿宋_GB2312" w:cs="仿宋_GB2312" w:hint="eastAsia"/>
                <w:color w:val="000000"/>
                <w:sz w:val="24"/>
              </w:rPr>
              <w:t>年</w:t>
            </w:r>
            <w:r>
              <w:rPr>
                <w:rFonts w:ascii="仿宋_GB2312" w:hAnsi="仿宋_GB2312" w:cs="仿宋_GB2312" w:hint="eastAsia"/>
                <w:color w:val="000000"/>
                <w:sz w:val="24"/>
              </w:rPr>
              <w:t>5</w:t>
            </w:r>
            <w:r>
              <w:rPr>
                <w:rFonts w:ascii="仿宋_GB2312" w:hAnsi="仿宋_GB2312" w:cs="仿宋_GB2312" w:hint="eastAsia"/>
                <w:color w:val="000000"/>
                <w:sz w:val="24"/>
              </w:rPr>
              <w:t>月至</w:t>
            </w:r>
            <w:r>
              <w:rPr>
                <w:rFonts w:ascii="仿宋_GB2312" w:hAnsi="仿宋_GB2312" w:cs="仿宋_GB2312" w:hint="eastAsia"/>
                <w:color w:val="000000"/>
                <w:sz w:val="24"/>
              </w:rPr>
              <w:t>12</w:t>
            </w:r>
            <w:r>
              <w:rPr>
                <w:rFonts w:ascii="仿宋_GB2312" w:hAnsi="仿宋_GB2312" w:cs="仿宋_GB2312" w:hint="eastAsia"/>
                <w:color w:val="000000"/>
                <w:sz w:val="24"/>
              </w:rPr>
              <w:t>月</w:t>
            </w:r>
          </w:p>
        </w:tc>
        <w:tc>
          <w:tcPr>
            <w:tcW w:w="480" w:type="pct"/>
            <w:vAlign w:val="center"/>
          </w:tcPr>
          <w:p w:rsidR="00A71A4E" w:rsidRDefault="00A71A4E" w:rsidP="00497F27">
            <w:pPr>
              <w:spacing w:line="4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水治办</w:t>
            </w:r>
          </w:p>
        </w:tc>
      </w:tr>
    </w:tbl>
    <w:p w:rsidR="00A71A4E" w:rsidRDefault="00A71A4E" w:rsidP="00A71A4E">
      <w:pPr>
        <w:pStyle w:val="a5"/>
        <w:ind w:firstLine="640"/>
        <w:rPr>
          <w:rFonts w:ascii="仿宋" w:eastAsia="仿宋" w:hAnsi="仿宋"/>
          <w:kern w:val="0"/>
        </w:rPr>
      </w:pPr>
    </w:p>
    <w:p w:rsidR="00A71A4E" w:rsidRDefault="00A71A4E">
      <w:pPr>
        <w:widowControl/>
        <w:jc w:val="left"/>
      </w:pPr>
      <w:r>
        <w:br w:type="page"/>
      </w:r>
    </w:p>
    <w:p w:rsidR="00A71A4E" w:rsidRDefault="00A71A4E" w:rsidP="00A71A4E">
      <w:pPr>
        <w:pStyle w:val="a5"/>
        <w:ind w:firstLine="640"/>
        <w:rPr>
          <w:rFonts w:ascii="仿宋" w:eastAsia="仿宋" w:hAnsi="仿宋"/>
          <w:kern w:val="0"/>
        </w:rPr>
      </w:pPr>
      <w:r>
        <w:rPr>
          <w:rFonts w:ascii="仿宋" w:eastAsia="仿宋" w:hAnsi="仿宋" w:hint="eastAsia"/>
          <w:kern w:val="0"/>
        </w:rPr>
        <w:lastRenderedPageBreak/>
        <w:t>附件5：</w:t>
      </w:r>
    </w:p>
    <w:p w:rsidR="00A71A4E" w:rsidRDefault="00A71A4E" w:rsidP="00A71A4E">
      <w:pPr>
        <w:autoSpaceDE w:val="0"/>
        <w:autoSpaceDN w:val="0"/>
        <w:adjustRightInd w:val="0"/>
        <w:snapToGrid w:val="0"/>
        <w:spacing w:line="580" w:lineRule="exact"/>
        <w:jc w:val="center"/>
        <w:rPr>
          <w:rFonts w:ascii="黑体" w:eastAsia="黑体" w:hAnsi="黑体" w:cs="方正小标宋简体"/>
          <w:color w:val="000000"/>
          <w:kern w:val="0"/>
          <w:sz w:val="32"/>
          <w:szCs w:val="32"/>
          <w:lang w:val="zh-CN"/>
        </w:rPr>
      </w:pPr>
      <w:r w:rsidRPr="00A71A4E">
        <w:rPr>
          <w:rFonts w:ascii="黑体" w:eastAsia="黑体" w:hAnsi="黑体" w:cs="方正小标宋简体" w:hint="eastAsia"/>
          <w:color w:val="000000"/>
          <w:kern w:val="0"/>
          <w:sz w:val="32"/>
          <w:szCs w:val="32"/>
          <w:lang w:val="zh-CN"/>
        </w:rPr>
        <w:t>慈溪市省级全域“污水零直排区”创建任务分解表</w:t>
      </w:r>
    </w:p>
    <w:p w:rsidR="00A71A4E" w:rsidRPr="00A71A4E" w:rsidRDefault="00A71A4E" w:rsidP="00A71A4E">
      <w:pPr>
        <w:autoSpaceDE w:val="0"/>
        <w:autoSpaceDN w:val="0"/>
        <w:adjustRightInd w:val="0"/>
        <w:snapToGrid w:val="0"/>
        <w:spacing w:line="580" w:lineRule="exact"/>
        <w:jc w:val="center"/>
        <w:rPr>
          <w:rFonts w:ascii="黑体" w:eastAsia="黑体" w:hAnsi="黑体" w:cs="方正小标宋简体"/>
          <w:color w:val="000000"/>
          <w:kern w:val="0"/>
          <w:sz w:val="32"/>
          <w:szCs w:val="32"/>
          <w:lang w:val="zh-CN"/>
        </w:rPr>
      </w:pPr>
    </w:p>
    <w:tbl>
      <w:tblPr>
        <w:tblW w:w="499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92"/>
        <w:gridCol w:w="1128"/>
        <w:gridCol w:w="5996"/>
        <w:gridCol w:w="1286"/>
        <w:gridCol w:w="1283"/>
        <w:gridCol w:w="1365"/>
        <w:gridCol w:w="1479"/>
      </w:tblGrid>
      <w:tr w:rsidR="00A71A4E" w:rsidTr="00497F27">
        <w:trPr>
          <w:trHeight w:val="759"/>
          <w:tblHeader/>
          <w:jc w:val="center"/>
        </w:trPr>
        <w:tc>
          <w:tcPr>
            <w:tcW w:w="261" w:type="pct"/>
            <w:vAlign w:val="center"/>
          </w:tcPr>
          <w:p w:rsidR="00A71A4E" w:rsidRDefault="00A71A4E" w:rsidP="00497F27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序号</w:t>
            </w:r>
          </w:p>
        </w:tc>
        <w:tc>
          <w:tcPr>
            <w:tcW w:w="426" w:type="pct"/>
            <w:vAlign w:val="center"/>
          </w:tcPr>
          <w:p w:rsidR="00A71A4E" w:rsidRDefault="00A71A4E" w:rsidP="00497F27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攻坚任务</w:t>
            </w:r>
          </w:p>
        </w:tc>
        <w:tc>
          <w:tcPr>
            <w:tcW w:w="2266" w:type="pct"/>
            <w:vAlign w:val="center"/>
          </w:tcPr>
          <w:p w:rsidR="00A71A4E" w:rsidRDefault="00A71A4E" w:rsidP="00497F27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主要内容</w:t>
            </w:r>
          </w:p>
        </w:tc>
        <w:tc>
          <w:tcPr>
            <w:tcW w:w="486" w:type="pct"/>
            <w:vAlign w:val="center"/>
          </w:tcPr>
          <w:p w:rsidR="00A71A4E" w:rsidRDefault="00A71A4E" w:rsidP="00497F27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牵头领导</w:t>
            </w:r>
          </w:p>
        </w:tc>
        <w:tc>
          <w:tcPr>
            <w:tcW w:w="485" w:type="pct"/>
            <w:vAlign w:val="center"/>
          </w:tcPr>
          <w:p w:rsidR="00A71A4E" w:rsidRDefault="00A71A4E" w:rsidP="00497F27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牵头部门</w:t>
            </w:r>
          </w:p>
        </w:tc>
        <w:tc>
          <w:tcPr>
            <w:tcW w:w="516" w:type="pct"/>
            <w:vAlign w:val="center"/>
          </w:tcPr>
          <w:p w:rsidR="00A71A4E" w:rsidRDefault="00A71A4E" w:rsidP="00497F27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完成时限</w:t>
            </w:r>
          </w:p>
        </w:tc>
        <w:tc>
          <w:tcPr>
            <w:tcW w:w="559" w:type="pct"/>
            <w:vAlign w:val="center"/>
          </w:tcPr>
          <w:p w:rsidR="00A71A4E" w:rsidRDefault="00A71A4E" w:rsidP="00497F27">
            <w:pPr>
              <w:spacing w:line="440" w:lineRule="exact"/>
              <w:jc w:val="center"/>
              <w:rPr>
                <w:rFonts w:ascii="宋体" w:hAnsi="宋体" w:cs="Arial Unicode MS"/>
                <w:b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配合部门</w:t>
            </w:r>
          </w:p>
        </w:tc>
      </w:tr>
      <w:tr w:rsidR="00A71A4E" w:rsidRPr="00D445EC" w:rsidTr="00497F27">
        <w:trPr>
          <w:trHeight w:val="1159"/>
          <w:tblHeader/>
          <w:jc w:val="center"/>
        </w:trPr>
        <w:tc>
          <w:tcPr>
            <w:tcW w:w="261" w:type="pct"/>
            <w:vMerge w:val="restart"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</w:t>
            </w:r>
          </w:p>
        </w:tc>
        <w:tc>
          <w:tcPr>
            <w:tcW w:w="426" w:type="pct"/>
            <w:vMerge w:val="restart"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排查摸底和项目谋划</w:t>
            </w:r>
          </w:p>
        </w:tc>
        <w:tc>
          <w:tcPr>
            <w:tcW w:w="2266" w:type="pct"/>
            <w:vAlign w:val="center"/>
          </w:tcPr>
          <w:p w:rsidR="00A71A4E" w:rsidRPr="00D445EC" w:rsidRDefault="00A71A4E" w:rsidP="00497F27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在原省级“污水零直排区”创建的基础上，进一步梳理汇总现有资料，形成三大类建设单元应建、已建、未建详细清单。</w:t>
            </w:r>
          </w:p>
        </w:tc>
        <w:tc>
          <w:tcPr>
            <w:tcW w:w="486" w:type="pct"/>
            <w:vMerge w:val="restart"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郑海英</w:t>
            </w:r>
          </w:p>
        </w:tc>
        <w:tc>
          <w:tcPr>
            <w:tcW w:w="485" w:type="pct"/>
            <w:vMerge w:val="restart"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水治办</w:t>
            </w:r>
          </w:p>
        </w:tc>
        <w:tc>
          <w:tcPr>
            <w:tcW w:w="516" w:type="pct"/>
            <w:vMerge w:val="restart"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2022年5月</w:t>
            </w:r>
          </w:p>
        </w:tc>
        <w:tc>
          <w:tcPr>
            <w:tcW w:w="559" w:type="pct"/>
            <w:vMerge w:val="restart"/>
            <w:vAlign w:val="center"/>
          </w:tcPr>
          <w:p w:rsidR="00A71A4E" w:rsidRPr="00D445EC" w:rsidRDefault="00A71A4E" w:rsidP="00497F27">
            <w:pPr>
              <w:spacing w:line="4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城建办</w:t>
            </w:r>
          </w:p>
          <w:p w:rsidR="00A71A4E" w:rsidRPr="00D445EC" w:rsidRDefault="00A71A4E" w:rsidP="00497F27">
            <w:pPr>
              <w:spacing w:line="4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环保</w:t>
            </w:r>
          </w:p>
          <w:p w:rsidR="00A71A4E" w:rsidRPr="00D445EC" w:rsidRDefault="00A71A4E" w:rsidP="00497F27">
            <w:pPr>
              <w:spacing w:line="4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发展办</w:t>
            </w:r>
          </w:p>
          <w:p w:rsidR="00A71A4E" w:rsidRPr="00D445EC" w:rsidRDefault="00A71A4E" w:rsidP="00497F27">
            <w:pPr>
              <w:spacing w:line="4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社事办</w:t>
            </w:r>
          </w:p>
        </w:tc>
      </w:tr>
      <w:tr w:rsidR="00A71A4E" w:rsidRPr="00D445EC" w:rsidTr="00497F27">
        <w:trPr>
          <w:trHeight w:val="526"/>
          <w:tblHeader/>
          <w:jc w:val="center"/>
        </w:trPr>
        <w:tc>
          <w:tcPr>
            <w:tcW w:w="261" w:type="pct"/>
            <w:vMerge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26" w:type="pct"/>
            <w:vMerge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266" w:type="pct"/>
            <w:vAlign w:val="center"/>
          </w:tcPr>
          <w:p w:rsidR="00A71A4E" w:rsidRPr="00D445EC" w:rsidRDefault="00A71A4E" w:rsidP="00497F27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成立领导小组、制定工作方案、开展排查工作。</w:t>
            </w:r>
          </w:p>
        </w:tc>
        <w:tc>
          <w:tcPr>
            <w:tcW w:w="486" w:type="pct"/>
            <w:vMerge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85" w:type="pct"/>
            <w:vMerge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16" w:type="pct"/>
            <w:vMerge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9" w:type="pct"/>
            <w:vMerge/>
            <w:vAlign w:val="center"/>
          </w:tcPr>
          <w:p w:rsidR="00A71A4E" w:rsidRPr="00D445EC" w:rsidRDefault="00A71A4E" w:rsidP="00497F27">
            <w:pPr>
              <w:spacing w:line="4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A71A4E" w:rsidRPr="00D445EC" w:rsidTr="00497F27">
        <w:trPr>
          <w:trHeight w:val="1129"/>
          <w:tblHeader/>
          <w:jc w:val="center"/>
        </w:trPr>
        <w:tc>
          <w:tcPr>
            <w:tcW w:w="261" w:type="pct"/>
            <w:vMerge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26" w:type="pct"/>
            <w:vMerge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266" w:type="pct"/>
            <w:vAlign w:val="center"/>
          </w:tcPr>
          <w:p w:rsidR="00A71A4E" w:rsidRPr="00D445EC" w:rsidRDefault="00A71A4E" w:rsidP="00497F27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建立工作台账资料：三大类建设单元详细清单;领导小组文件；工作方案；排查报告；相关工程招标文件；“四清单”。</w:t>
            </w:r>
          </w:p>
        </w:tc>
        <w:tc>
          <w:tcPr>
            <w:tcW w:w="486" w:type="pct"/>
            <w:vMerge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85" w:type="pct"/>
            <w:vMerge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16" w:type="pct"/>
            <w:vMerge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9" w:type="pct"/>
            <w:vMerge/>
            <w:vAlign w:val="center"/>
          </w:tcPr>
          <w:p w:rsidR="00A71A4E" w:rsidRPr="00D445EC" w:rsidRDefault="00A71A4E" w:rsidP="00497F27">
            <w:pPr>
              <w:spacing w:line="4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A71A4E" w:rsidRPr="00D445EC" w:rsidTr="00497F27">
        <w:trPr>
          <w:trHeight w:val="709"/>
          <w:tblHeader/>
          <w:jc w:val="center"/>
        </w:trPr>
        <w:tc>
          <w:tcPr>
            <w:tcW w:w="261" w:type="pct"/>
            <w:vMerge w:val="restart"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</w:t>
            </w:r>
          </w:p>
        </w:tc>
        <w:tc>
          <w:tcPr>
            <w:tcW w:w="426" w:type="pct"/>
            <w:vMerge w:val="restart"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问题整改阶段</w:t>
            </w:r>
          </w:p>
        </w:tc>
        <w:tc>
          <w:tcPr>
            <w:tcW w:w="2266" w:type="pct"/>
            <w:vAlign w:val="center"/>
          </w:tcPr>
          <w:p w:rsidR="00A71A4E" w:rsidRPr="00D445EC" w:rsidRDefault="00A71A4E" w:rsidP="00497F27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对部分排口、暗河周边区域难以通过截污纳管进行治理的，通过安装智能排口进行整改提升。</w:t>
            </w:r>
          </w:p>
        </w:tc>
        <w:tc>
          <w:tcPr>
            <w:tcW w:w="486" w:type="pct"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陆冬过</w:t>
            </w:r>
          </w:p>
        </w:tc>
        <w:tc>
          <w:tcPr>
            <w:tcW w:w="485" w:type="pct"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城建办</w:t>
            </w:r>
          </w:p>
        </w:tc>
        <w:tc>
          <w:tcPr>
            <w:tcW w:w="516" w:type="pct"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2022年5至10月</w:t>
            </w:r>
          </w:p>
        </w:tc>
        <w:tc>
          <w:tcPr>
            <w:tcW w:w="559" w:type="pct"/>
            <w:vAlign w:val="center"/>
          </w:tcPr>
          <w:p w:rsidR="00A71A4E" w:rsidRPr="00D445EC" w:rsidRDefault="00A71A4E" w:rsidP="00497F27">
            <w:pPr>
              <w:spacing w:line="4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水治办</w:t>
            </w:r>
          </w:p>
        </w:tc>
      </w:tr>
      <w:tr w:rsidR="00A71A4E" w:rsidRPr="00D445EC" w:rsidTr="00497F27">
        <w:trPr>
          <w:trHeight w:val="764"/>
          <w:tblHeader/>
          <w:jc w:val="center"/>
        </w:trPr>
        <w:tc>
          <w:tcPr>
            <w:tcW w:w="261" w:type="pct"/>
            <w:vMerge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26" w:type="pct"/>
            <w:vMerge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266" w:type="pct"/>
            <w:vAlign w:val="center"/>
          </w:tcPr>
          <w:p w:rsidR="00A71A4E" w:rsidRPr="00D445EC" w:rsidRDefault="00A71A4E" w:rsidP="00497F27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按照《城镇“污水零直排区”建设技术规范 第 3 部分：设计与施工》要求，进行二塘工业园区整改提升。</w:t>
            </w:r>
          </w:p>
        </w:tc>
        <w:tc>
          <w:tcPr>
            <w:tcW w:w="486" w:type="pct"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张建业</w:t>
            </w:r>
          </w:p>
        </w:tc>
        <w:tc>
          <w:tcPr>
            <w:tcW w:w="485" w:type="pct"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环保</w:t>
            </w:r>
          </w:p>
        </w:tc>
        <w:tc>
          <w:tcPr>
            <w:tcW w:w="516" w:type="pct"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2022年6月至9月</w:t>
            </w:r>
          </w:p>
        </w:tc>
        <w:tc>
          <w:tcPr>
            <w:tcW w:w="559" w:type="pct"/>
            <w:vAlign w:val="center"/>
          </w:tcPr>
          <w:p w:rsidR="00A71A4E" w:rsidRPr="00D445EC" w:rsidRDefault="00A71A4E" w:rsidP="00497F27">
            <w:pPr>
              <w:spacing w:line="4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城建办</w:t>
            </w:r>
          </w:p>
        </w:tc>
      </w:tr>
      <w:tr w:rsidR="00A71A4E" w:rsidRPr="00D445EC" w:rsidTr="00497F27">
        <w:trPr>
          <w:trHeight w:val="1145"/>
          <w:tblHeader/>
          <w:jc w:val="center"/>
        </w:trPr>
        <w:tc>
          <w:tcPr>
            <w:tcW w:w="261" w:type="pct"/>
            <w:vMerge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26" w:type="pct"/>
            <w:vMerge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266" w:type="pct"/>
            <w:vAlign w:val="center"/>
          </w:tcPr>
          <w:p w:rsidR="00A71A4E" w:rsidRPr="00D445EC" w:rsidRDefault="00A71A4E" w:rsidP="00497F27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完成2个小区和2条商业街“污水零直排”改造。梳理准备已完成雨污分流改造的生活小区共5个，确保阳台废水单独纳管。</w:t>
            </w:r>
          </w:p>
        </w:tc>
        <w:tc>
          <w:tcPr>
            <w:tcW w:w="486" w:type="pct"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陆冬过</w:t>
            </w:r>
          </w:p>
        </w:tc>
        <w:tc>
          <w:tcPr>
            <w:tcW w:w="485" w:type="pct"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城建办</w:t>
            </w:r>
          </w:p>
        </w:tc>
        <w:tc>
          <w:tcPr>
            <w:tcW w:w="516" w:type="pct"/>
            <w:vAlign w:val="center"/>
          </w:tcPr>
          <w:p w:rsidR="00A71A4E" w:rsidRPr="00D445EC" w:rsidRDefault="00A71A4E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2022年6月至10月</w:t>
            </w:r>
          </w:p>
        </w:tc>
        <w:tc>
          <w:tcPr>
            <w:tcW w:w="559" w:type="pct"/>
            <w:vAlign w:val="center"/>
          </w:tcPr>
          <w:p w:rsidR="00A71A4E" w:rsidRPr="00D445EC" w:rsidRDefault="00A71A4E" w:rsidP="00497F27">
            <w:pPr>
              <w:spacing w:line="4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城管</w:t>
            </w:r>
          </w:p>
        </w:tc>
      </w:tr>
    </w:tbl>
    <w:p w:rsidR="00A244D4" w:rsidRPr="00D445EC" w:rsidRDefault="00A244D4" w:rsidP="00A244D4">
      <w:pPr>
        <w:rPr>
          <w:rFonts w:ascii="仿宋_GB2312" w:eastAsia="仿宋_GB2312"/>
          <w:sz w:val="24"/>
          <w:szCs w:val="24"/>
        </w:rPr>
      </w:pPr>
    </w:p>
    <w:tbl>
      <w:tblPr>
        <w:tblW w:w="499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92"/>
        <w:gridCol w:w="1128"/>
        <w:gridCol w:w="5996"/>
        <w:gridCol w:w="1286"/>
        <w:gridCol w:w="1283"/>
        <w:gridCol w:w="1365"/>
        <w:gridCol w:w="1479"/>
      </w:tblGrid>
      <w:tr w:rsidR="00A244D4" w:rsidRPr="00D445EC" w:rsidTr="00497F27">
        <w:trPr>
          <w:trHeight w:val="550"/>
          <w:tblHeader/>
          <w:jc w:val="center"/>
        </w:trPr>
        <w:tc>
          <w:tcPr>
            <w:tcW w:w="261" w:type="pct"/>
            <w:vMerge/>
            <w:vAlign w:val="center"/>
          </w:tcPr>
          <w:p w:rsidR="00A244D4" w:rsidRPr="00D445EC" w:rsidRDefault="00A244D4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26" w:type="pct"/>
            <w:vMerge/>
            <w:vAlign w:val="center"/>
          </w:tcPr>
          <w:p w:rsidR="00A244D4" w:rsidRPr="00D445EC" w:rsidRDefault="00A244D4" w:rsidP="00497F27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266" w:type="pct"/>
            <w:vAlign w:val="center"/>
          </w:tcPr>
          <w:p w:rsidR="00A244D4" w:rsidRPr="00D445EC" w:rsidRDefault="00A244D4" w:rsidP="00497F27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加强日常管网排查、运维和修复。指导相关部门开展零直排整改。</w:t>
            </w:r>
          </w:p>
        </w:tc>
        <w:tc>
          <w:tcPr>
            <w:tcW w:w="486" w:type="pct"/>
            <w:vMerge/>
            <w:vAlign w:val="center"/>
          </w:tcPr>
          <w:p w:rsidR="00A244D4" w:rsidRPr="00D445EC" w:rsidRDefault="00A244D4" w:rsidP="00497F27">
            <w:pPr>
              <w:pStyle w:val="a5"/>
              <w:spacing w:line="440" w:lineRule="exact"/>
              <w:ind w:firstLine="480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485" w:type="pct"/>
            <w:vAlign w:val="center"/>
          </w:tcPr>
          <w:p w:rsidR="00A244D4" w:rsidRPr="00D445EC" w:rsidRDefault="00A244D4" w:rsidP="00497F27">
            <w:pPr>
              <w:pStyle w:val="a5"/>
              <w:spacing w:line="440" w:lineRule="exact"/>
              <w:ind w:firstLineChars="0" w:firstLine="0"/>
              <w:jc w:val="center"/>
              <w:rPr>
                <w:rFonts w:ascii="仿宋_GB2312" w:hAnsi="仿宋_GB2312" w:cs="仿宋_GB2312"/>
                <w:sz w:val="24"/>
              </w:rPr>
            </w:pPr>
            <w:r w:rsidRPr="00D445EC">
              <w:rPr>
                <w:rFonts w:ascii="仿宋_GB2312" w:hAnsi="仿宋_GB2312" w:cs="仿宋_GB2312" w:hint="eastAsia"/>
                <w:sz w:val="24"/>
              </w:rPr>
              <w:t>排水站</w:t>
            </w:r>
          </w:p>
        </w:tc>
        <w:tc>
          <w:tcPr>
            <w:tcW w:w="516" w:type="pct"/>
            <w:vAlign w:val="center"/>
          </w:tcPr>
          <w:p w:rsidR="00A244D4" w:rsidRPr="00D445EC" w:rsidRDefault="00A244D4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2022年5月至10月</w:t>
            </w:r>
          </w:p>
        </w:tc>
        <w:tc>
          <w:tcPr>
            <w:tcW w:w="559" w:type="pct"/>
            <w:vAlign w:val="center"/>
          </w:tcPr>
          <w:p w:rsidR="00A244D4" w:rsidRPr="00D445EC" w:rsidRDefault="00A244D4" w:rsidP="00497F27">
            <w:pPr>
              <w:spacing w:line="4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A244D4" w:rsidRPr="00D445EC" w:rsidTr="00497F27">
        <w:trPr>
          <w:trHeight w:val="892"/>
          <w:tblHeader/>
          <w:jc w:val="center"/>
        </w:trPr>
        <w:tc>
          <w:tcPr>
            <w:tcW w:w="261" w:type="pct"/>
            <w:vMerge/>
            <w:vAlign w:val="center"/>
          </w:tcPr>
          <w:p w:rsidR="00A244D4" w:rsidRPr="00D445EC" w:rsidRDefault="00A244D4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26" w:type="pct"/>
            <w:vMerge/>
            <w:vAlign w:val="center"/>
          </w:tcPr>
          <w:p w:rsidR="00A244D4" w:rsidRPr="00D445EC" w:rsidRDefault="00A244D4" w:rsidP="00497F27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266" w:type="pct"/>
            <w:vAlign w:val="center"/>
          </w:tcPr>
          <w:p w:rsidR="00A244D4" w:rsidRPr="00D445EC" w:rsidRDefault="00A244D4" w:rsidP="00497F27">
            <w:pPr>
              <w:pStyle w:val="a5"/>
              <w:spacing w:line="440" w:lineRule="exact"/>
              <w:ind w:firstLineChars="0" w:firstLine="0"/>
              <w:jc w:val="left"/>
              <w:rPr>
                <w:rFonts w:ascii="仿宋_GB2312" w:hAnsi="仿宋_GB2312" w:cs="仿宋_GB2312"/>
                <w:sz w:val="24"/>
              </w:rPr>
            </w:pPr>
            <w:r w:rsidRPr="00D445EC">
              <w:rPr>
                <w:rFonts w:ascii="仿宋_GB2312" w:hAnsi="仿宋_GB2312" w:cs="仿宋_GB2312" w:hint="eastAsia"/>
                <w:sz w:val="24"/>
              </w:rPr>
              <w:t>牵头做好酒店宾馆、商超、农贸市场（临时交易点）、废旧物品回收点等三产服务业污水管网排查和雨污分流整改工作。</w:t>
            </w:r>
          </w:p>
        </w:tc>
        <w:tc>
          <w:tcPr>
            <w:tcW w:w="486" w:type="pct"/>
            <w:vAlign w:val="center"/>
          </w:tcPr>
          <w:p w:rsidR="00A244D4" w:rsidRPr="00D445EC" w:rsidRDefault="00A244D4" w:rsidP="00497F27">
            <w:pPr>
              <w:pStyle w:val="a5"/>
              <w:spacing w:line="44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  <w:sz w:val="24"/>
              </w:rPr>
            </w:pPr>
            <w:r w:rsidRPr="00D445EC">
              <w:rPr>
                <w:rFonts w:ascii="仿宋_GB2312" w:hAnsi="仿宋_GB2312" w:cs="仿宋_GB2312" w:hint="eastAsia"/>
                <w:kern w:val="0"/>
                <w:sz w:val="24"/>
              </w:rPr>
              <w:t>徐云从</w:t>
            </w:r>
          </w:p>
        </w:tc>
        <w:tc>
          <w:tcPr>
            <w:tcW w:w="485" w:type="pct"/>
            <w:vAlign w:val="center"/>
          </w:tcPr>
          <w:p w:rsidR="00A244D4" w:rsidRPr="00D445EC" w:rsidRDefault="00A244D4" w:rsidP="00497F27">
            <w:pPr>
              <w:pStyle w:val="a5"/>
              <w:spacing w:line="44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  <w:sz w:val="24"/>
              </w:rPr>
            </w:pPr>
            <w:r w:rsidRPr="00D445EC">
              <w:rPr>
                <w:rFonts w:ascii="仿宋_GB2312" w:hAnsi="仿宋_GB2312" w:cs="仿宋_GB2312" w:hint="eastAsia"/>
                <w:kern w:val="0"/>
                <w:sz w:val="24"/>
              </w:rPr>
              <w:t>发展办</w:t>
            </w:r>
          </w:p>
        </w:tc>
        <w:tc>
          <w:tcPr>
            <w:tcW w:w="516" w:type="pct"/>
            <w:vAlign w:val="center"/>
          </w:tcPr>
          <w:p w:rsidR="00A244D4" w:rsidRPr="00D445EC" w:rsidRDefault="00A244D4" w:rsidP="00497F27">
            <w:pPr>
              <w:pStyle w:val="a5"/>
              <w:spacing w:line="44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  <w:sz w:val="24"/>
              </w:rPr>
            </w:pPr>
            <w:r w:rsidRPr="00D445EC">
              <w:rPr>
                <w:rFonts w:ascii="仿宋_GB2312" w:hAnsi="仿宋_GB2312" w:cs="仿宋_GB2312" w:hint="eastAsia"/>
                <w:color w:val="000000"/>
                <w:sz w:val="24"/>
              </w:rPr>
              <w:t>2022年5月至10月</w:t>
            </w:r>
          </w:p>
        </w:tc>
        <w:tc>
          <w:tcPr>
            <w:tcW w:w="559" w:type="pct"/>
            <w:vAlign w:val="center"/>
          </w:tcPr>
          <w:p w:rsidR="00A244D4" w:rsidRPr="00D445EC" w:rsidRDefault="00A244D4" w:rsidP="00497F27">
            <w:pPr>
              <w:pStyle w:val="a5"/>
              <w:spacing w:line="440" w:lineRule="exact"/>
              <w:ind w:firstLineChars="0" w:firstLine="0"/>
              <w:jc w:val="center"/>
              <w:rPr>
                <w:rFonts w:ascii="仿宋_GB2312" w:hAnsi="仿宋_GB2312" w:cs="仿宋_GB2312"/>
                <w:sz w:val="24"/>
              </w:rPr>
            </w:pPr>
            <w:r w:rsidRPr="00D445EC">
              <w:rPr>
                <w:rFonts w:ascii="仿宋_GB2312" w:hAnsi="仿宋_GB2312" w:cs="仿宋_GB2312" w:hint="eastAsia"/>
                <w:sz w:val="24"/>
              </w:rPr>
              <w:t>城管</w:t>
            </w:r>
          </w:p>
          <w:p w:rsidR="00A244D4" w:rsidRPr="00D445EC" w:rsidRDefault="00A244D4" w:rsidP="00497F27">
            <w:pPr>
              <w:pStyle w:val="a5"/>
              <w:spacing w:line="44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  <w:sz w:val="24"/>
              </w:rPr>
            </w:pPr>
            <w:r w:rsidRPr="00D445EC">
              <w:rPr>
                <w:rFonts w:ascii="仿宋_GB2312" w:hAnsi="仿宋_GB2312" w:cs="仿宋_GB2312" w:hint="eastAsia"/>
                <w:sz w:val="24"/>
              </w:rPr>
              <w:t>排水站</w:t>
            </w:r>
          </w:p>
        </w:tc>
      </w:tr>
      <w:tr w:rsidR="00A244D4" w:rsidRPr="00D445EC" w:rsidTr="00497F27">
        <w:trPr>
          <w:trHeight w:val="892"/>
          <w:tblHeader/>
          <w:jc w:val="center"/>
        </w:trPr>
        <w:tc>
          <w:tcPr>
            <w:tcW w:w="261" w:type="pct"/>
            <w:vMerge/>
            <w:vAlign w:val="center"/>
          </w:tcPr>
          <w:p w:rsidR="00A244D4" w:rsidRPr="00D445EC" w:rsidRDefault="00A244D4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26" w:type="pct"/>
            <w:vMerge/>
            <w:vAlign w:val="center"/>
          </w:tcPr>
          <w:p w:rsidR="00A244D4" w:rsidRPr="00D445EC" w:rsidRDefault="00A244D4" w:rsidP="00497F27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266" w:type="pct"/>
            <w:vAlign w:val="center"/>
          </w:tcPr>
          <w:p w:rsidR="00A244D4" w:rsidRPr="00D445EC" w:rsidRDefault="00A244D4" w:rsidP="00497F27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牵头对全街道机关、医院、学校、环卫站等单位的污水排放进行梳理排摸，不符合要求的督促限期整改。</w:t>
            </w:r>
          </w:p>
        </w:tc>
        <w:tc>
          <w:tcPr>
            <w:tcW w:w="486" w:type="pct"/>
            <w:vAlign w:val="center"/>
          </w:tcPr>
          <w:p w:rsidR="00A244D4" w:rsidRPr="00D445EC" w:rsidRDefault="00A244D4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潘柏幸</w:t>
            </w:r>
          </w:p>
        </w:tc>
        <w:tc>
          <w:tcPr>
            <w:tcW w:w="485" w:type="pct"/>
            <w:vAlign w:val="center"/>
          </w:tcPr>
          <w:p w:rsidR="00A244D4" w:rsidRPr="00D445EC" w:rsidRDefault="00A244D4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社事办</w:t>
            </w:r>
          </w:p>
        </w:tc>
        <w:tc>
          <w:tcPr>
            <w:tcW w:w="516" w:type="pct"/>
            <w:vAlign w:val="center"/>
          </w:tcPr>
          <w:p w:rsidR="00A244D4" w:rsidRPr="00D445EC" w:rsidRDefault="00A244D4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2022年5月至10月</w:t>
            </w:r>
          </w:p>
        </w:tc>
        <w:tc>
          <w:tcPr>
            <w:tcW w:w="559" w:type="pct"/>
            <w:vAlign w:val="center"/>
          </w:tcPr>
          <w:p w:rsidR="00A244D4" w:rsidRPr="00D445EC" w:rsidRDefault="00A244D4" w:rsidP="00497F2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排水站</w:t>
            </w:r>
          </w:p>
        </w:tc>
      </w:tr>
      <w:tr w:rsidR="00A244D4" w:rsidRPr="00D445EC" w:rsidTr="00497F27">
        <w:trPr>
          <w:trHeight w:val="2535"/>
          <w:tblHeader/>
          <w:jc w:val="center"/>
        </w:trPr>
        <w:tc>
          <w:tcPr>
            <w:tcW w:w="261" w:type="pct"/>
            <w:vAlign w:val="center"/>
          </w:tcPr>
          <w:p w:rsidR="00A244D4" w:rsidRPr="00D445EC" w:rsidRDefault="009C6E9A" w:rsidP="00497F27">
            <w:pPr>
              <w:pStyle w:val="a5"/>
              <w:spacing w:line="44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</w:rPr>
              <w:t>3</w:t>
            </w:r>
          </w:p>
        </w:tc>
        <w:tc>
          <w:tcPr>
            <w:tcW w:w="426" w:type="pct"/>
            <w:vAlign w:val="center"/>
          </w:tcPr>
          <w:p w:rsidR="00A244D4" w:rsidRPr="00D445EC" w:rsidRDefault="00A244D4" w:rsidP="00497F27">
            <w:pPr>
              <w:pStyle w:val="a5"/>
              <w:spacing w:line="44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  <w:sz w:val="24"/>
              </w:rPr>
            </w:pPr>
            <w:r w:rsidRPr="00D445EC">
              <w:rPr>
                <w:rFonts w:ascii="仿宋_GB2312" w:hAnsi="仿宋_GB2312" w:cs="仿宋_GB2312" w:hint="eastAsia"/>
                <w:kern w:val="0"/>
                <w:sz w:val="24"/>
              </w:rPr>
              <w:t>初验和提升阶段</w:t>
            </w:r>
          </w:p>
        </w:tc>
        <w:tc>
          <w:tcPr>
            <w:tcW w:w="2266" w:type="pct"/>
            <w:vAlign w:val="center"/>
          </w:tcPr>
          <w:p w:rsidR="00A244D4" w:rsidRPr="00D445EC" w:rsidRDefault="00A244D4" w:rsidP="00497F27">
            <w:pPr>
              <w:pStyle w:val="a5"/>
              <w:spacing w:line="440" w:lineRule="exact"/>
              <w:ind w:firstLineChars="0" w:firstLine="0"/>
              <w:jc w:val="left"/>
              <w:rPr>
                <w:rFonts w:ascii="仿宋_GB2312" w:hAnsi="仿宋_GB2312" w:cs="仿宋_GB2312"/>
                <w:bCs/>
                <w:spacing w:val="-2"/>
                <w:sz w:val="24"/>
              </w:rPr>
            </w:pPr>
            <w:r w:rsidRPr="00D445EC">
              <w:rPr>
                <w:rFonts w:ascii="仿宋_GB2312" w:hAnsi="仿宋_GB2312" w:cs="仿宋_GB2312" w:hint="eastAsia"/>
                <w:bCs/>
                <w:spacing w:val="-2"/>
                <w:sz w:val="24"/>
              </w:rPr>
              <w:t>现场检查点位包括生活小区5个；工业园区内企业若干；商业街、农贸市场、学校、医院、行政事业单位、洗车场、建筑工地等各种类型创建单元不少于1家，总数不少于10家。随机抽查雨水管网、污水管网各20处，入河排污(水)口随机且各不少于10个，泵站2个。做好台账资料完善和现场问题整改。</w:t>
            </w:r>
          </w:p>
        </w:tc>
        <w:tc>
          <w:tcPr>
            <w:tcW w:w="486" w:type="pct"/>
            <w:vMerge w:val="restart"/>
            <w:vAlign w:val="center"/>
          </w:tcPr>
          <w:p w:rsidR="00A244D4" w:rsidRPr="00D445EC" w:rsidRDefault="00A244D4" w:rsidP="00497F27">
            <w:pPr>
              <w:pStyle w:val="a5"/>
              <w:spacing w:line="440" w:lineRule="exact"/>
              <w:ind w:firstLineChars="0" w:firstLine="0"/>
              <w:jc w:val="left"/>
              <w:rPr>
                <w:rFonts w:ascii="仿宋_GB2312" w:hAnsi="仿宋_GB2312" w:cs="仿宋_GB2312"/>
                <w:kern w:val="0"/>
                <w:sz w:val="24"/>
              </w:rPr>
            </w:pPr>
            <w:r w:rsidRPr="00D445EC">
              <w:rPr>
                <w:rFonts w:ascii="仿宋_GB2312" w:hAnsi="仿宋_GB2312" w:cs="仿宋_GB2312" w:hint="eastAsia"/>
                <w:kern w:val="0"/>
                <w:sz w:val="24"/>
              </w:rPr>
              <w:t>徐云从</w:t>
            </w:r>
          </w:p>
          <w:p w:rsidR="00A244D4" w:rsidRPr="00D445EC" w:rsidRDefault="00A244D4" w:rsidP="00497F27">
            <w:pPr>
              <w:pStyle w:val="a5"/>
              <w:spacing w:line="440" w:lineRule="exact"/>
              <w:ind w:firstLineChars="0" w:firstLine="0"/>
              <w:jc w:val="left"/>
              <w:rPr>
                <w:rFonts w:ascii="仿宋_GB2312" w:hAnsi="仿宋_GB2312" w:cs="仿宋_GB2312"/>
                <w:kern w:val="0"/>
                <w:sz w:val="24"/>
              </w:rPr>
            </w:pPr>
            <w:r w:rsidRPr="00D445EC">
              <w:rPr>
                <w:rFonts w:ascii="仿宋_GB2312" w:hAnsi="仿宋_GB2312" w:cs="仿宋_GB2312" w:hint="eastAsia"/>
                <w:kern w:val="0"/>
                <w:sz w:val="24"/>
              </w:rPr>
              <w:t>潘柏幸</w:t>
            </w:r>
          </w:p>
          <w:p w:rsidR="00A244D4" w:rsidRPr="00D445EC" w:rsidRDefault="00A244D4" w:rsidP="00497F27">
            <w:pPr>
              <w:pStyle w:val="a5"/>
              <w:spacing w:line="440" w:lineRule="exact"/>
              <w:ind w:firstLineChars="0" w:firstLine="0"/>
              <w:jc w:val="left"/>
              <w:rPr>
                <w:rFonts w:ascii="仿宋_GB2312" w:hAnsi="仿宋_GB2312" w:cs="仿宋_GB2312"/>
                <w:kern w:val="0"/>
                <w:sz w:val="24"/>
              </w:rPr>
            </w:pPr>
            <w:r w:rsidRPr="00D445EC">
              <w:rPr>
                <w:rFonts w:ascii="仿宋_GB2312" w:hAnsi="仿宋_GB2312" w:cs="仿宋_GB2312" w:hint="eastAsia"/>
                <w:kern w:val="0"/>
                <w:sz w:val="24"/>
              </w:rPr>
              <w:t>陆冬过</w:t>
            </w:r>
          </w:p>
        </w:tc>
        <w:tc>
          <w:tcPr>
            <w:tcW w:w="485" w:type="pct"/>
            <w:vMerge w:val="restart"/>
            <w:vAlign w:val="center"/>
          </w:tcPr>
          <w:p w:rsidR="00A244D4" w:rsidRPr="00D445EC" w:rsidRDefault="00A244D4" w:rsidP="00497F27">
            <w:pPr>
              <w:pStyle w:val="a5"/>
              <w:spacing w:line="440" w:lineRule="exact"/>
              <w:ind w:firstLineChars="0" w:firstLine="0"/>
              <w:jc w:val="left"/>
              <w:rPr>
                <w:rFonts w:ascii="仿宋_GB2312" w:hAnsi="仿宋_GB2312" w:cs="仿宋_GB2312"/>
                <w:kern w:val="0"/>
                <w:sz w:val="24"/>
              </w:rPr>
            </w:pPr>
            <w:r w:rsidRPr="00D445EC">
              <w:rPr>
                <w:rFonts w:ascii="仿宋_GB2312" w:hAnsi="仿宋_GB2312" w:cs="仿宋_GB2312" w:hint="eastAsia"/>
                <w:kern w:val="0"/>
                <w:sz w:val="24"/>
              </w:rPr>
              <w:t>发展办</w:t>
            </w:r>
          </w:p>
          <w:p w:rsidR="00A244D4" w:rsidRPr="00D445EC" w:rsidRDefault="00A244D4" w:rsidP="00497F27">
            <w:pPr>
              <w:pStyle w:val="a5"/>
              <w:spacing w:line="440" w:lineRule="exact"/>
              <w:ind w:firstLineChars="0" w:firstLine="0"/>
              <w:jc w:val="left"/>
              <w:rPr>
                <w:rFonts w:ascii="仿宋_GB2312" w:hAnsi="仿宋_GB2312" w:cs="仿宋_GB2312"/>
                <w:kern w:val="0"/>
                <w:sz w:val="24"/>
              </w:rPr>
            </w:pPr>
            <w:r w:rsidRPr="00D445EC">
              <w:rPr>
                <w:rFonts w:ascii="仿宋_GB2312" w:hAnsi="仿宋_GB2312" w:cs="仿宋_GB2312" w:hint="eastAsia"/>
                <w:kern w:val="0"/>
                <w:sz w:val="24"/>
              </w:rPr>
              <w:t>社事办</w:t>
            </w:r>
          </w:p>
          <w:p w:rsidR="00A244D4" w:rsidRPr="00D445EC" w:rsidRDefault="00A244D4" w:rsidP="00497F27">
            <w:pPr>
              <w:pStyle w:val="a5"/>
              <w:spacing w:line="440" w:lineRule="exact"/>
              <w:ind w:firstLineChars="0" w:firstLine="0"/>
              <w:jc w:val="left"/>
              <w:rPr>
                <w:rFonts w:ascii="仿宋_GB2312" w:hAnsi="仿宋_GB2312" w:cs="仿宋_GB2312"/>
                <w:kern w:val="0"/>
                <w:sz w:val="24"/>
              </w:rPr>
            </w:pPr>
            <w:r w:rsidRPr="00D445EC">
              <w:rPr>
                <w:rFonts w:ascii="仿宋_GB2312" w:hAnsi="仿宋_GB2312" w:cs="仿宋_GB2312" w:hint="eastAsia"/>
                <w:kern w:val="0"/>
                <w:sz w:val="24"/>
              </w:rPr>
              <w:t>城建办</w:t>
            </w:r>
          </w:p>
        </w:tc>
        <w:tc>
          <w:tcPr>
            <w:tcW w:w="516" w:type="pct"/>
            <w:vAlign w:val="center"/>
          </w:tcPr>
          <w:p w:rsidR="00A244D4" w:rsidRPr="00D445EC" w:rsidRDefault="00A244D4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2022年10月</w:t>
            </w:r>
          </w:p>
        </w:tc>
        <w:tc>
          <w:tcPr>
            <w:tcW w:w="559" w:type="pct"/>
            <w:vMerge w:val="restart"/>
            <w:vAlign w:val="center"/>
          </w:tcPr>
          <w:p w:rsidR="00A244D4" w:rsidRPr="00D445EC" w:rsidRDefault="00A244D4" w:rsidP="00497F27">
            <w:pPr>
              <w:spacing w:line="4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水治办</w:t>
            </w:r>
          </w:p>
        </w:tc>
      </w:tr>
      <w:tr w:rsidR="00A244D4" w:rsidRPr="00D445EC" w:rsidTr="00497F27">
        <w:trPr>
          <w:trHeight w:val="1543"/>
          <w:tblHeader/>
          <w:jc w:val="center"/>
        </w:trPr>
        <w:tc>
          <w:tcPr>
            <w:tcW w:w="261" w:type="pct"/>
            <w:vAlign w:val="center"/>
          </w:tcPr>
          <w:p w:rsidR="00A244D4" w:rsidRPr="00D445EC" w:rsidRDefault="009C6E9A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4</w:t>
            </w:r>
          </w:p>
        </w:tc>
        <w:tc>
          <w:tcPr>
            <w:tcW w:w="426" w:type="pct"/>
            <w:vAlign w:val="center"/>
          </w:tcPr>
          <w:p w:rsidR="00A244D4" w:rsidRPr="00D445EC" w:rsidRDefault="00A244D4" w:rsidP="00497F27">
            <w:pPr>
              <w:pStyle w:val="a5"/>
              <w:spacing w:line="440" w:lineRule="exact"/>
              <w:ind w:firstLineChars="0" w:firstLine="0"/>
              <w:jc w:val="center"/>
              <w:rPr>
                <w:rFonts w:ascii="仿宋_GB2312" w:hAnsi="仿宋_GB2312" w:cs="仿宋_GB2312"/>
                <w:sz w:val="24"/>
              </w:rPr>
            </w:pPr>
            <w:r w:rsidRPr="00D445EC">
              <w:rPr>
                <w:rFonts w:ascii="仿宋_GB2312" w:hAnsi="仿宋_GB2312" w:cs="仿宋_GB2312" w:hint="eastAsia"/>
                <w:kern w:val="0"/>
                <w:sz w:val="24"/>
              </w:rPr>
              <w:t>创建验收阶段</w:t>
            </w:r>
          </w:p>
        </w:tc>
        <w:tc>
          <w:tcPr>
            <w:tcW w:w="2266" w:type="pct"/>
            <w:vAlign w:val="center"/>
          </w:tcPr>
          <w:p w:rsidR="00A244D4" w:rsidRPr="00D445EC" w:rsidRDefault="00A244D4" w:rsidP="00497F27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bCs/>
                <w:spacing w:val="-2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bCs/>
                <w:spacing w:val="-2"/>
                <w:sz w:val="24"/>
                <w:szCs w:val="24"/>
              </w:rPr>
              <w:t>宁波市级验收，杜绝管网走向不清、标识标牌缺失或设置错误、井盖盖错、破损、打不开、雨水排口（井）晴天出水等现象。</w:t>
            </w:r>
          </w:p>
        </w:tc>
        <w:tc>
          <w:tcPr>
            <w:tcW w:w="486" w:type="pct"/>
            <w:vMerge/>
            <w:vAlign w:val="center"/>
          </w:tcPr>
          <w:p w:rsidR="00A244D4" w:rsidRPr="00D445EC" w:rsidRDefault="00A244D4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85" w:type="pct"/>
            <w:vMerge/>
            <w:vAlign w:val="center"/>
          </w:tcPr>
          <w:p w:rsidR="00A244D4" w:rsidRPr="00D445EC" w:rsidRDefault="00A244D4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16" w:type="pct"/>
            <w:vAlign w:val="center"/>
          </w:tcPr>
          <w:p w:rsidR="00A244D4" w:rsidRPr="00D445EC" w:rsidRDefault="00A244D4" w:rsidP="00497F2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 w:rsidRPr="00D445EC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2022年11月至12月</w:t>
            </w:r>
          </w:p>
        </w:tc>
        <w:tc>
          <w:tcPr>
            <w:tcW w:w="559" w:type="pct"/>
            <w:vMerge/>
            <w:vAlign w:val="center"/>
          </w:tcPr>
          <w:p w:rsidR="00A244D4" w:rsidRPr="00D445EC" w:rsidRDefault="00A244D4" w:rsidP="00497F27">
            <w:pPr>
              <w:spacing w:line="4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</w:tbl>
    <w:p w:rsidR="00A244D4" w:rsidRPr="00DB72F6" w:rsidRDefault="00A244D4" w:rsidP="00A244D4">
      <w:pPr>
        <w:spacing w:line="520" w:lineRule="exact"/>
        <w:rPr>
          <w:rFonts w:ascii="仿宋_GB2312" w:hAnsi="宋体"/>
          <w:kern w:val="0"/>
          <w:szCs w:val="32"/>
        </w:rPr>
      </w:pPr>
    </w:p>
    <w:p w:rsidR="00A244D4" w:rsidRDefault="00A244D4">
      <w:pPr>
        <w:widowControl/>
        <w:jc w:val="left"/>
      </w:pPr>
      <w:r>
        <w:br w:type="page"/>
      </w:r>
      <w:bookmarkStart w:id="0" w:name="_GoBack"/>
      <w:bookmarkEnd w:id="0"/>
    </w:p>
    <w:sectPr w:rsidR="00A244D4" w:rsidSect="00A71A4E">
      <w:pgSz w:w="16838" w:h="11906" w:orient="landscape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1EEF" w:rsidRDefault="00511EEF" w:rsidP="00A71A4E">
      <w:r>
        <w:separator/>
      </w:r>
    </w:p>
  </w:endnote>
  <w:endnote w:type="continuationSeparator" w:id="0">
    <w:p w:rsidR="00511EEF" w:rsidRDefault="00511EEF" w:rsidP="00A71A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1EEF" w:rsidRDefault="00511EEF" w:rsidP="00A71A4E">
      <w:r>
        <w:separator/>
      </w:r>
    </w:p>
  </w:footnote>
  <w:footnote w:type="continuationSeparator" w:id="0">
    <w:p w:rsidR="00511EEF" w:rsidRDefault="00511EEF" w:rsidP="00A71A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871"/>
    <w:rsid w:val="000A0871"/>
    <w:rsid w:val="00275277"/>
    <w:rsid w:val="002A1F92"/>
    <w:rsid w:val="00511EEF"/>
    <w:rsid w:val="00555467"/>
    <w:rsid w:val="005E4EFC"/>
    <w:rsid w:val="006D3125"/>
    <w:rsid w:val="009C6E9A"/>
    <w:rsid w:val="00A244D4"/>
    <w:rsid w:val="00A71A4E"/>
    <w:rsid w:val="00B200FF"/>
    <w:rsid w:val="00D44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E961258-B423-4C63-BA7A-14CDB17D5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1A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1A4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1A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1A4E"/>
    <w:rPr>
      <w:sz w:val="18"/>
      <w:szCs w:val="18"/>
    </w:rPr>
  </w:style>
  <w:style w:type="paragraph" w:customStyle="1" w:styleId="a5">
    <w:name w:val="首行缩进"/>
    <w:basedOn w:val="a"/>
    <w:qFormat/>
    <w:rsid w:val="00A71A4E"/>
    <w:pPr>
      <w:ind w:firstLineChars="200" w:firstLine="200"/>
    </w:pPr>
    <w:rPr>
      <w:rFonts w:ascii="Calibri" w:eastAsia="仿宋_GB2312" w:hAnsi="Calibri" w:cs="Times New Roman"/>
      <w:sz w:val="32"/>
      <w:szCs w:val="24"/>
    </w:rPr>
  </w:style>
  <w:style w:type="paragraph" w:customStyle="1" w:styleId="01">
    <w:name w:val="正文01"/>
    <w:basedOn w:val="a"/>
    <w:qFormat/>
    <w:rsid w:val="00B200FF"/>
    <w:pPr>
      <w:spacing w:line="560" w:lineRule="exact"/>
      <w:ind w:firstLineChars="200" w:firstLine="200"/>
    </w:pPr>
    <w:rPr>
      <w:rFonts w:ascii="仿宋_GB2312" w:eastAsia="仿宋_GB2312" w:hAnsi="Times New Roman" w:cs="Times New Roman"/>
      <w:color w:val="000000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15</Pages>
  <Words>908</Words>
  <Characters>5179</Characters>
  <Application>Microsoft Office Word</Application>
  <DocSecurity>0</DocSecurity>
  <Lines>43</Lines>
  <Paragraphs>12</Paragraphs>
  <ScaleCrop>false</ScaleCrop>
  <Company/>
  <LinksUpToDate>false</LinksUpToDate>
  <CharactersWithSpaces>6075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alex</cp:lastModifiedBy>
  <cp:revision>7</cp:revision>
  <dcterms:created xsi:type="dcterms:W3CDTF">2022-05-31T07:34:00Z</dcterms:created>
  <dcterms:modified xsi:type="dcterms:W3CDTF">2022-05-31T08:13:00Z</dcterms:modified>
</cp:coreProperties>
</file>