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94F7B">
      <w:pPr>
        <w:spacing w:line="480" w:lineRule="exact"/>
        <w:jc w:val="center"/>
        <w:rPr>
          <w:rFonts w:hint="eastAsia"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施工期环境保护措施落实情况</w:t>
      </w:r>
    </w:p>
    <w:p w14:paraId="670C40F6">
      <w:pPr>
        <w:spacing w:line="480" w:lineRule="exact"/>
        <w:rPr>
          <w:rFonts w:hint="eastAsia" w:asciiTheme="majorEastAsia" w:hAnsiTheme="majorEastAsia" w:eastAsiaTheme="majorEastAsia"/>
          <w:b/>
          <w:sz w:val="28"/>
        </w:rPr>
      </w:pPr>
    </w:p>
    <w:p w14:paraId="60EE874D"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1.</w:t>
      </w:r>
      <w:r>
        <w:rPr>
          <w:rFonts w:hint="eastAsia"/>
          <w:sz w:val="28"/>
        </w:rPr>
        <w:t>项目部</w:t>
      </w:r>
    </w:p>
    <w:p w14:paraId="7E7B5F5A">
      <w:pPr>
        <w:spacing w:line="48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项目部生活垃圾集中放置，并与当地环卫部门签订了定时收集处置生活垃圾的协议，委托当地环卫部门进行处置。</w:t>
      </w:r>
    </w:p>
    <w:p w14:paraId="7ABD1FDF">
      <w:pPr>
        <w:spacing w:line="480" w:lineRule="exact"/>
        <w:ind w:firstLine="560" w:firstLineChars="200"/>
        <w:rPr>
          <w:sz w:val="28"/>
        </w:rPr>
      </w:pPr>
      <w:r>
        <w:rPr>
          <w:rFonts w:hint="eastAsia"/>
          <w:sz w:val="28"/>
        </w:rPr>
        <w:t>项目部内合理布局，按适当位置种植绿植和草皮，以美化项目部环境。</w:t>
      </w:r>
    </w:p>
    <w:p w14:paraId="1C2A22AB">
      <w:pPr>
        <w:spacing w:line="480" w:lineRule="exact"/>
        <w:ind w:firstLine="480"/>
        <w:rPr>
          <w:sz w:val="28"/>
        </w:rPr>
      </w:pPr>
      <w:r>
        <w:rPr>
          <w:rFonts w:hint="eastAsia"/>
          <w:sz w:val="28"/>
        </w:rPr>
        <w:t>组织员工学习环保知识，加强环保意识，使大家认识到环保的重要性和必要性，贯彻各级政府有关水土保持、环境保护的方针、政策和法令，确保在施工过程中，防止水土流失、保持排水顺畅，工地干净卫生，施工中尽量减少对周围绿化环境的影响和破坏。</w:t>
      </w:r>
    </w:p>
    <w:p w14:paraId="705441BD"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2.</w:t>
      </w:r>
      <w:r>
        <w:rPr>
          <w:rFonts w:hint="eastAsia"/>
          <w:sz w:val="28"/>
        </w:rPr>
        <w:t>施工围挡</w:t>
      </w:r>
    </w:p>
    <w:p w14:paraId="53158A0E">
      <w:pPr>
        <w:spacing w:line="480" w:lineRule="exact"/>
        <w:ind w:firstLine="552"/>
        <w:rPr>
          <w:sz w:val="28"/>
        </w:rPr>
      </w:pPr>
      <w:r>
        <w:rPr>
          <w:rFonts w:hint="eastAsia"/>
          <w:sz w:val="28"/>
        </w:rPr>
        <w:t>施工出入口以及与周边交叉路口处均设置围挡。围挡上设置自动喷淋装置，已减少施工场地内灰尘逸出，污染周边环境。</w:t>
      </w:r>
    </w:p>
    <w:p w14:paraId="0A8D1067">
      <w:pPr>
        <w:spacing w:line="480" w:lineRule="exact"/>
        <w:rPr>
          <w:rFonts w:hint="eastAsia"/>
          <w:sz w:val="28"/>
        </w:rPr>
      </w:pPr>
      <w:r>
        <w:rPr>
          <w:rFonts w:hint="eastAsia"/>
          <w:sz w:val="28"/>
          <w:lang w:val="en-US" w:eastAsia="zh-CN"/>
        </w:rPr>
        <w:t>3.</w:t>
      </w:r>
      <w:r>
        <w:rPr>
          <w:rFonts w:hint="eastAsia"/>
          <w:sz w:val="28"/>
        </w:rPr>
        <w:t>施工现场</w:t>
      </w:r>
    </w:p>
    <w:p w14:paraId="4EB09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sz w:val="28"/>
        </w:rPr>
      </w:pPr>
      <w:r>
        <w:rPr>
          <w:rFonts w:hint="eastAsia"/>
          <w:sz w:val="28"/>
          <w:lang w:val="en-US" w:eastAsia="zh-CN"/>
        </w:rPr>
        <w:t>本工程</w:t>
      </w:r>
      <w:r>
        <w:rPr>
          <w:rFonts w:hint="eastAsia"/>
          <w:sz w:val="28"/>
        </w:rPr>
        <w:t>施工环境污染主要包括噪声、大气</w:t>
      </w:r>
      <w:r>
        <w:rPr>
          <w:rFonts w:hint="eastAsia"/>
          <w:sz w:val="28"/>
          <w:lang w:val="en-US" w:eastAsia="zh-CN"/>
        </w:rPr>
        <w:t>污染</w:t>
      </w:r>
      <w:r>
        <w:rPr>
          <w:rFonts w:hint="eastAsia"/>
          <w:sz w:val="28"/>
        </w:rPr>
        <w:t>等。</w:t>
      </w:r>
    </w:p>
    <w:p w14:paraId="3C165F51"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3.1</w:t>
      </w:r>
      <w:r>
        <w:rPr>
          <w:rFonts w:hint="eastAsia"/>
          <w:sz w:val="28"/>
        </w:rPr>
        <w:t>噪声</w:t>
      </w:r>
    </w:p>
    <w:p w14:paraId="67C7FA06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噪声主要包括施工现场生产的噪声和车辆运输时产生的噪声。根据国家环保局颁发的《建筑施工场界噪声限值》（GB12523）要求，土石方施工阶段的噪声限值为：昼间75db，夜间55db。</w:t>
      </w:r>
    </w:p>
    <w:p w14:paraId="3774EA9F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施工过程尽量选用噪声小的施工工艺和施工机械，将噪音较大的如木工棚、钢筋工棚等加工场地布置在远离居民生活区位置，以减小噪音对居民的影响。</w:t>
      </w:r>
    </w:p>
    <w:p w14:paraId="2D701999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对噪音较大的施工机械，如挖掘机、发电机、压路机等，在居民休息的时间段（中午12点-2点、夜间20点-次日7点）内停止施工。</w:t>
      </w:r>
    </w:p>
    <w:p w14:paraId="1B659553">
      <w:pPr>
        <w:spacing w:line="480" w:lineRule="exact"/>
        <w:rPr>
          <w:sz w:val="28"/>
        </w:rPr>
      </w:pPr>
      <w:r>
        <w:rPr>
          <w:rFonts w:hint="eastAsia"/>
          <w:sz w:val="28"/>
          <w:lang w:val="en-US" w:eastAsia="zh-CN"/>
        </w:rPr>
        <w:t>3.2</w:t>
      </w:r>
      <w:r>
        <w:rPr>
          <w:rFonts w:hint="eastAsia"/>
          <w:sz w:val="28"/>
        </w:rPr>
        <w:t>大气污染：大气污染主要是因为扬尘。</w:t>
      </w:r>
    </w:p>
    <w:p w14:paraId="12B73BF7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对施工现场采取覆盖、固化、洒水等有效措施，施工现场的材料堆放场地、加工场地均采用硬化处理。</w:t>
      </w:r>
    </w:p>
    <w:p w14:paraId="47C1766C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遇到四级以上风力的时候不得进行土方回填、转运以及其他可能产生扬尘污染的施工。</w:t>
      </w:r>
    </w:p>
    <w:p w14:paraId="227C18EF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安排洒水车及时洒水，以减少扬尘污染。</w:t>
      </w:r>
    </w:p>
    <w:p w14:paraId="4203A1F9">
      <w:pPr>
        <w:spacing w:line="480" w:lineRule="exact"/>
        <w:ind w:firstLine="425" w:firstLineChars="152"/>
        <w:rPr>
          <w:sz w:val="28"/>
        </w:rPr>
      </w:pPr>
      <w:r>
        <w:rPr>
          <w:rFonts w:hint="eastAsia"/>
          <w:sz w:val="28"/>
        </w:rPr>
        <w:t>在土方开挖时，随时洒水，运输车辆均采用密闭式或篷布覆盖的方式，以减少扬尘污染。</w:t>
      </w:r>
    </w:p>
    <w:p w14:paraId="25BF6685">
      <w:pPr>
        <w:spacing w:line="480" w:lineRule="exact"/>
        <w:ind w:firstLine="480"/>
        <w:rPr>
          <w:rFonts w:hint="eastAsia" w:eastAsiaTheme="minorEastAsia"/>
          <w:sz w:val="28"/>
          <w:lang w:eastAsia="zh-CN"/>
        </w:rPr>
      </w:pPr>
      <w:bookmarkStart w:id="0" w:name="_GoBack"/>
      <w:bookmarkEnd w:id="0"/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0C7A614B"/>
    <w:rsid w:val="31CA1F01"/>
    <w:rsid w:val="75BFF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966</Words>
  <Characters>990</Characters>
  <Lines>21</Lines>
  <Paragraphs>5</Paragraphs>
  <TotalTime>129</TotalTime>
  <ScaleCrop>false</ScaleCrop>
  <LinksUpToDate>false</LinksUpToDate>
  <CharactersWithSpaces>990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七小路</cp:lastModifiedBy>
  <dcterms:modified xsi:type="dcterms:W3CDTF">2024-12-17T06:16:35Z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1563E19A75C440D183A3A37010950ECA_13</vt:lpwstr>
  </property>
</Properties>
</file>