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573" w:afterLines="100" w:line="58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2：</w:t>
      </w:r>
    </w:p>
    <w:p>
      <w:pPr>
        <w:spacing w:after="573" w:afterLines="100" w:line="58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慈溪市小微企业质量管理体系认证奖励申请表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2146"/>
        <w:gridCol w:w="2617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240" w:firstLineChars="100"/>
              <w:jc w:val="both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申请单位</w:t>
            </w:r>
          </w:p>
        </w:tc>
        <w:tc>
          <w:tcPr>
            <w:tcW w:w="214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61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396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both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14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61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96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both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手 机</w:t>
            </w:r>
          </w:p>
        </w:tc>
        <w:tc>
          <w:tcPr>
            <w:tcW w:w="214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61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邮 箱</w:t>
            </w:r>
          </w:p>
        </w:tc>
        <w:tc>
          <w:tcPr>
            <w:tcW w:w="2396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240" w:firstLineChars="100"/>
              <w:jc w:val="both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申请项目</w:t>
            </w:r>
          </w:p>
        </w:tc>
        <w:tc>
          <w:tcPr>
            <w:tcW w:w="214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61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申请金额</w:t>
            </w:r>
          </w:p>
          <w:p>
            <w:pPr>
              <w:spacing w:line="580" w:lineRule="exact"/>
              <w:ind w:firstLine="48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2396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  <w:lang w:eastAsia="zh-CN"/>
              </w:rPr>
              <w:t>奖励对象账户</w:t>
            </w:r>
          </w:p>
        </w:tc>
        <w:tc>
          <w:tcPr>
            <w:tcW w:w="7159" w:type="dxa"/>
            <w:gridSpan w:val="3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申报理由及依据</w:t>
            </w:r>
          </w:p>
        </w:tc>
        <w:tc>
          <w:tcPr>
            <w:tcW w:w="7159" w:type="dxa"/>
            <w:gridSpan w:val="3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申请单位意见</w:t>
            </w:r>
          </w:p>
        </w:tc>
        <w:tc>
          <w:tcPr>
            <w:tcW w:w="7159" w:type="dxa"/>
            <w:gridSpan w:val="3"/>
            <w:noWrap w:val="0"/>
            <w:vAlign w:val="top"/>
          </w:tcPr>
          <w:p>
            <w:pPr>
              <w:spacing w:line="580" w:lineRule="exact"/>
              <w:jc w:val="both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580" w:lineRule="exact"/>
              <w:ind w:firstLine="4080" w:firstLineChars="17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市场监管局初审意见</w:t>
            </w:r>
          </w:p>
        </w:tc>
        <w:tc>
          <w:tcPr>
            <w:tcW w:w="7159" w:type="dxa"/>
            <w:gridSpan w:val="3"/>
            <w:noWrap w:val="0"/>
            <w:vAlign w:val="top"/>
          </w:tcPr>
          <w:p>
            <w:pPr>
              <w:spacing w:line="580" w:lineRule="exact"/>
              <w:ind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580" w:lineRule="exact"/>
              <w:ind w:firstLine="48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市财政局审核意见</w:t>
            </w:r>
          </w:p>
        </w:tc>
        <w:tc>
          <w:tcPr>
            <w:tcW w:w="7159" w:type="dxa"/>
            <w:gridSpan w:val="3"/>
            <w:noWrap w:val="0"/>
            <w:vAlign w:val="top"/>
          </w:tcPr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580" w:lineRule="exact"/>
              <w:ind w:right="360" w:firstLine="4320" w:firstLineChars="1800"/>
              <w:jc w:val="righ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580" w:lineRule="exact"/>
              <w:ind w:firstLine="1080" w:firstLineChars="45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 xml:space="preserve">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F37DB"/>
    <w:rsid w:val="461F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2023-03-16T01:57:00Z</dcterms:created>
  <dc:creator>LICHENG</dc:creator>
  <cp:lastModifiedBy>LICHENG</cp:lastModifiedBy>
  <dcterms:modified xsi:type="dcterms:W3CDTF">2023-03-16T01:58:04Z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9CB2A69D97F7467985A9754EA082369C</vt:lpwstr>
  </property>
</Properties>
</file>