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F00" w:rsidRPr="00E60973" w:rsidRDefault="00354F00" w:rsidP="00E60973">
      <w:pPr>
        <w:jc w:val="center"/>
        <w:rPr>
          <w:rFonts w:ascii="黑体" w:eastAsia="黑体"/>
          <w:sz w:val="32"/>
          <w:szCs w:val="32"/>
        </w:rPr>
      </w:pPr>
      <w:r w:rsidRPr="00492511">
        <w:rPr>
          <w:rFonts w:ascii="黑体" w:eastAsia="黑体" w:hint="eastAsia"/>
          <w:sz w:val="32"/>
          <w:szCs w:val="32"/>
        </w:rPr>
        <w:t>2017年政府信息公开工作年度报告</w:t>
      </w:r>
    </w:p>
    <w:p w:rsidR="0083248B" w:rsidRPr="00492511" w:rsidRDefault="00354F00" w:rsidP="00492511">
      <w:pPr>
        <w:ind w:firstLineChars="200" w:firstLine="560"/>
        <w:rPr>
          <w:rFonts w:ascii="仿宋_GB2312" w:eastAsia="仿宋_GB2312"/>
          <w:sz w:val="28"/>
          <w:szCs w:val="28"/>
        </w:rPr>
      </w:pPr>
      <w:r w:rsidRPr="00492511">
        <w:rPr>
          <w:rFonts w:ascii="仿宋_GB2312" w:eastAsia="仿宋_GB2312" w:hint="eastAsia"/>
          <w:sz w:val="28"/>
          <w:szCs w:val="28"/>
        </w:rPr>
        <w:t>本年度报告是根据《中华人民共和国政府信息公开条例》（以下简称《条例》）要求，由慈溪市财政地税局编制完成。年报由概述，主动公开政府信息的情况，依申请公开政府信息的情况，政府信息公开的收费及减免情况，因政府信息公开申请行政复议、提起行政诉讼的情况，政府信息公开工作存在的主要问题及改进情况等七个部分组成。年报中所列数据的统计期限自2017年1月1日起至2017年12月31日止。年报的电子版可在本局政府网页（</w:t>
      </w:r>
      <w:r w:rsidR="00E60973">
        <w:rPr>
          <w:rFonts w:ascii="仿宋_GB2312" w:eastAsia="仿宋_GB2312" w:hint="eastAsia"/>
          <w:sz w:val="28"/>
          <w:szCs w:val="28"/>
        </w:rPr>
        <w:t>www.nbcs.gov.cn/col/col13611/index.html</w:t>
      </w:r>
      <w:r w:rsidRPr="00492511">
        <w:rPr>
          <w:rFonts w:ascii="仿宋_GB2312" w:eastAsia="仿宋_GB2312" w:hint="eastAsia"/>
          <w:sz w:val="28"/>
          <w:szCs w:val="28"/>
        </w:rPr>
        <w:t>）中政府信息公开专栏下载。如对本报告有任何疑问，请联系：慈溪市财政地税局办公室，地址：浙江省慈溪市白沙路街道南二环东路1158号，电话：63837019。</w:t>
      </w:r>
    </w:p>
    <w:p w:rsidR="0083248B" w:rsidRPr="00EF0911" w:rsidRDefault="0083248B" w:rsidP="00492511">
      <w:pPr>
        <w:ind w:firstLineChars="200" w:firstLine="560"/>
        <w:rPr>
          <w:rFonts w:ascii="黑体" w:eastAsia="黑体"/>
          <w:sz w:val="28"/>
          <w:szCs w:val="28"/>
        </w:rPr>
      </w:pPr>
      <w:r w:rsidRPr="00EF0911">
        <w:rPr>
          <w:rFonts w:ascii="黑体" w:eastAsia="黑体" w:hint="eastAsia"/>
          <w:sz w:val="28"/>
          <w:szCs w:val="28"/>
        </w:rPr>
        <w:t>一、概述</w:t>
      </w:r>
    </w:p>
    <w:p w:rsidR="0083248B" w:rsidRPr="00492511" w:rsidRDefault="0083248B" w:rsidP="00492511">
      <w:pPr>
        <w:ind w:firstLineChars="200" w:firstLine="560"/>
        <w:rPr>
          <w:rFonts w:ascii="仿宋_GB2312" w:eastAsia="仿宋_GB2312"/>
          <w:sz w:val="28"/>
          <w:szCs w:val="28"/>
        </w:rPr>
      </w:pPr>
      <w:r w:rsidRPr="00492511">
        <w:rPr>
          <w:rFonts w:ascii="仿宋_GB2312" w:eastAsia="仿宋_GB2312" w:hint="eastAsia"/>
          <w:sz w:val="28"/>
          <w:szCs w:val="28"/>
        </w:rPr>
        <w:t>按照《慈溪市人民政府办公室印发&lt;关于全面推进政务公开工作的意见&gt;</w:t>
      </w:r>
      <w:r w:rsidR="00492511">
        <w:rPr>
          <w:rFonts w:ascii="仿宋_GB2312" w:eastAsia="仿宋_GB2312" w:hint="eastAsia"/>
          <w:sz w:val="28"/>
          <w:szCs w:val="28"/>
        </w:rPr>
        <w:t>实施细则的通知》（慈政办发</w:t>
      </w:r>
      <w:r w:rsidRPr="00492511">
        <w:rPr>
          <w:rFonts w:ascii="仿宋_GB2312" w:eastAsia="仿宋_GB2312" w:hAnsiTheme="minorEastAsia" w:hint="eastAsia"/>
          <w:sz w:val="28"/>
          <w:szCs w:val="28"/>
        </w:rPr>
        <w:t>〔2017〕117号</w:t>
      </w:r>
      <w:r w:rsidRPr="00492511">
        <w:rPr>
          <w:rFonts w:ascii="仿宋_GB2312" w:eastAsia="仿宋_GB2312" w:hint="eastAsia"/>
          <w:sz w:val="28"/>
          <w:szCs w:val="28"/>
        </w:rPr>
        <w:t>）和《慈溪市人民政府办公室关于印发2017年慈溪市政务公开工作要点的通知》（慈政办发〔2017〕77号）工作要求，我局进一步明确</w:t>
      </w:r>
      <w:r w:rsidR="00CF41DC" w:rsidRPr="00CF41DC">
        <w:rPr>
          <w:rFonts w:ascii="仿宋_GB2312" w:eastAsia="仿宋_GB2312" w:hint="eastAsia"/>
          <w:sz w:val="28"/>
          <w:szCs w:val="28"/>
        </w:rPr>
        <w:t>政府信息公开</w:t>
      </w:r>
      <w:r w:rsidRPr="00492511">
        <w:rPr>
          <w:rFonts w:ascii="仿宋_GB2312" w:eastAsia="仿宋_GB2312" w:hint="eastAsia"/>
          <w:sz w:val="28"/>
          <w:szCs w:val="28"/>
        </w:rPr>
        <w:t>任务，着力推进决策公开、执行公开、管理公开、服务公开和结果公开，积极打造阳光财税。</w:t>
      </w:r>
    </w:p>
    <w:p w:rsidR="007F2A55" w:rsidRPr="00492511" w:rsidRDefault="00CF41DC" w:rsidP="00CF41DC">
      <w:pPr>
        <w:ind w:firstLineChars="200" w:firstLine="562"/>
        <w:rPr>
          <w:rFonts w:ascii="仿宋_GB2312" w:eastAsia="仿宋_GB2312"/>
          <w:sz w:val="28"/>
          <w:szCs w:val="28"/>
        </w:rPr>
      </w:pPr>
      <w:r w:rsidRPr="00EF0911">
        <w:rPr>
          <w:rFonts w:ascii="楷体_GB2312" w:eastAsia="楷体_GB2312" w:hint="eastAsia"/>
          <w:b/>
          <w:sz w:val="28"/>
          <w:szCs w:val="28"/>
        </w:rPr>
        <w:t>一方面，</w:t>
      </w:r>
      <w:r w:rsidR="0083248B" w:rsidRPr="00EF0911">
        <w:rPr>
          <w:rFonts w:ascii="楷体_GB2312" w:eastAsia="楷体_GB2312" w:hint="eastAsia"/>
          <w:b/>
          <w:sz w:val="28"/>
          <w:szCs w:val="28"/>
        </w:rPr>
        <w:t>加强组织领导保障。</w:t>
      </w:r>
      <w:r w:rsidR="0083248B" w:rsidRPr="00492511">
        <w:rPr>
          <w:rFonts w:ascii="仿宋_GB2312" w:eastAsia="仿宋_GB2312" w:hint="eastAsia"/>
          <w:sz w:val="28"/>
          <w:szCs w:val="28"/>
        </w:rPr>
        <w:t>一是及时调整</w:t>
      </w:r>
      <w:r w:rsidRPr="00CF41DC">
        <w:rPr>
          <w:rFonts w:ascii="仿宋_GB2312" w:eastAsia="仿宋_GB2312" w:hint="eastAsia"/>
          <w:sz w:val="28"/>
          <w:szCs w:val="28"/>
        </w:rPr>
        <w:t>政府信息公开</w:t>
      </w:r>
      <w:r w:rsidR="0083248B" w:rsidRPr="00492511">
        <w:rPr>
          <w:rFonts w:ascii="仿宋_GB2312" w:eastAsia="仿宋_GB2312" w:hint="eastAsia"/>
          <w:sz w:val="28"/>
          <w:szCs w:val="28"/>
        </w:rPr>
        <w:t>领导小组，明确分管领导，明确工作职责，确保</w:t>
      </w:r>
      <w:r w:rsidRPr="00CF41DC">
        <w:rPr>
          <w:rFonts w:ascii="仿宋_GB2312" w:eastAsia="仿宋_GB2312" w:hint="eastAsia"/>
          <w:sz w:val="28"/>
          <w:szCs w:val="28"/>
        </w:rPr>
        <w:t>政府信息公开</w:t>
      </w:r>
      <w:r>
        <w:rPr>
          <w:rFonts w:ascii="仿宋_GB2312" w:eastAsia="仿宋_GB2312" w:hint="eastAsia"/>
          <w:sz w:val="28"/>
          <w:szCs w:val="28"/>
        </w:rPr>
        <w:t>工作</w:t>
      </w:r>
      <w:r w:rsidR="0083248B" w:rsidRPr="00492511">
        <w:rPr>
          <w:rFonts w:ascii="仿宋_GB2312" w:eastAsia="仿宋_GB2312" w:hint="eastAsia"/>
          <w:sz w:val="28"/>
          <w:szCs w:val="28"/>
        </w:rPr>
        <w:t>的组织保障作用。二是按照《</w:t>
      </w:r>
      <w:r w:rsidR="007F2A55" w:rsidRPr="00492511">
        <w:rPr>
          <w:rFonts w:ascii="仿宋_GB2312" w:eastAsia="仿宋_GB2312" w:hint="eastAsia"/>
          <w:sz w:val="28"/>
          <w:szCs w:val="28"/>
        </w:rPr>
        <w:t>慈溪市人民政府办公室关于印发2017年慈溪市政务公开工作</w:t>
      </w:r>
      <w:r w:rsidR="007F2A55" w:rsidRPr="00492511">
        <w:rPr>
          <w:rFonts w:ascii="仿宋_GB2312" w:eastAsia="仿宋_GB2312" w:hint="eastAsia"/>
          <w:sz w:val="28"/>
          <w:szCs w:val="28"/>
        </w:rPr>
        <w:lastRenderedPageBreak/>
        <w:t>要点的通知</w:t>
      </w:r>
      <w:r w:rsidR="00492511">
        <w:rPr>
          <w:rFonts w:ascii="仿宋_GB2312" w:eastAsia="仿宋_GB2312" w:hint="eastAsia"/>
          <w:sz w:val="28"/>
          <w:szCs w:val="28"/>
        </w:rPr>
        <w:t>》精神，结合我局实际制定</w:t>
      </w:r>
      <w:r w:rsidR="0083248B" w:rsidRPr="00492511">
        <w:rPr>
          <w:rFonts w:ascii="仿宋_GB2312" w:eastAsia="仿宋_GB2312" w:hint="eastAsia"/>
          <w:sz w:val="28"/>
          <w:szCs w:val="28"/>
        </w:rPr>
        <w:t>《</w:t>
      </w:r>
      <w:r w:rsidR="007F2A55" w:rsidRPr="00492511">
        <w:rPr>
          <w:rFonts w:ascii="仿宋_GB2312" w:eastAsia="仿宋_GB2312" w:hint="eastAsia"/>
          <w:sz w:val="28"/>
          <w:szCs w:val="28"/>
        </w:rPr>
        <w:t>慈溪市财税局2017年政务公开工作要点</w:t>
      </w:r>
      <w:r w:rsidR="0083248B" w:rsidRPr="00492511">
        <w:rPr>
          <w:rFonts w:ascii="仿宋_GB2312" w:eastAsia="仿宋_GB2312" w:hint="eastAsia"/>
          <w:sz w:val="28"/>
          <w:szCs w:val="28"/>
        </w:rPr>
        <w:t>》，并在本</w:t>
      </w:r>
      <w:r w:rsidR="00492511">
        <w:rPr>
          <w:rFonts w:ascii="仿宋_GB2312" w:eastAsia="仿宋_GB2312" w:hint="eastAsia"/>
          <w:sz w:val="28"/>
          <w:szCs w:val="28"/>
        </w:rPr>
        <w:t>单位</w:t>
      </w:r>
      <w:r w:rsidR="0083248B" w:rsidRPr="00492511">
        <w:rPr>
          <w:rFonts w:ascii="仿宋_GB2312" w:eastAsia="仿宋_GB2312" w:hint="eastAsia"/>
          <w:sz w:val="28"/>
          <w:szCs w:val="28"/>
        </w:rPr>
        <w:t>网</w:t>
      </w:r>
      <w:r w:rsidR="00492511">
        <w:rPr>
          <w:rFonts w:ascii="仿宋_GB2312" w:eastAsia="仿宋_GB2312" w:hint="eastAsia"/>
          <w:sz w:val="28"/>
          <w:szCs w:val="28"/>
        </w:rPr>
        <w:t>页</w:t>
      </w:r>
      <w:r w:rsidR="0083248B" w:rsidRPr="00492511">
        <w:rPr>
          <w:rFonts w:ascii="仿宋_GB2312" w:eastAsia="仿宋_GB2312" w:hint="eastAsia"/>
          <w:sz w:val="28"/>
          <w:szCs w:val="28"/>
        </w:rPr>
        <w:t>上公开了</w:t>
      </w:r>
      <w:r w:rsidR="007F2A55" w:rsidRPr="00492511">
        <w:rPr>
          <w:rFonts w:ascii="仿宋_GB2312" w:eastAsia="仿宋_GB2312" w:hint="eastAsia"/>
          <w:sz w:val="28"/>
          <w:szCs w:val="28"/>
        </w:rPr>
        <w:t>该要点</w:t>
      </w:r>
      <w:r w:rsidR="006779E2" w:rsidRPr="00492511">
        <w:rPr>
          <w:rFonts w:ascii="仿宋_GB2312" w:eastAsia="仿宋_GB2312" w:hint="eastAsia"/>
          <w:sz w:val="28"/>
          <w:szCs w:val="28"/>
        </w:rPr>
        <w:t>，将</w:t>
      </w:r>
      <w:r w:rsidRPr="00CF41DC">
        <w:rPr>
          <w:rFonts w:ascii="仿宋_GB2312" w:eastAsia="仿宋_GB2312" w:hint="eastAsia"/>
          <w:sz w:val="28"/>
          <w:szCs w:val="28"/>
        </w:rPr>
        <w:t>政府信息公开</w:t>
      </w:r>
      <w:r>
        <w:rPr>
          <w:rFonts w:ascii="仿宋_GB2312" w:eastAsia="仿宋_GB2312" w:hint="eastAsia"/>
          <w:sz w:val="28"/>
          <w:szCs w:val="28"/>
        </w:rPr>
        <w:t>工作</w:t>
      </w:r>
      <w:r w:rsidR="006779E2" w:rsidRPr="00492511">
        <w:rPr>
          <w:rFonts w:ascii="仿宋_GB2312" w:eastAsia="仿宋_GB2312" w:hint="eastAsia"/>
          <w:sz w:val="28"/>
          <w:szCs w:val="28"/>
        </w:rPr>
        <w:t>分解到科室，形成协调联动的</w:t>
      </w:r>
      <w:r w:rsidRPr="00CF41DC">
        <w:rPr>
          <w:rFonts w:ascii="仿宋_GB2312" w:eastAsia="仿宋_GB2312" w:hint="eastAsia"/>
          <w:sz w:val="28"/>
          <w:szCs w:val="28"/>
        </w:rPr>
        <w:t>政府信息公开工作</w:t>
      </w:r>
      <w:r w:rsidR="0083248B" w:rsidRPr="00492511">
        <w:rPr>
          <w:rFonts w:ascii="仿宋_GB2312" w:eastAsia="仿宋_GB2312" w:hint="eastAsia"/>
          <w:sz w:val="28"/>
          <w:szCs w:val="28"/>
        </w:rPr>
        <w:t>架构，确保各项工作落到实处和全面推行。三是完善</w:t>
      </w:r>
      <w:r w:rsidR="00492511">
        <w:rPr>
          <w:rFonts w:ascii="仿宋_GB2312" w:eastAsia="仿宋_GB2312" w:hint="eastAsia"/>
          <w:sz w:val="28"/>
          <w:szCs w:val="28"/>
        </w:rPr>
        <w:t>公开运行机制。在</w:t>
      </w:r>
      <w:r>
        <w:rPr>
          <w:rFonts w:ascii="仿宋_GB2312" w:eastAsia="仿宋_GB2312" w:hint="eastAsia"/>
          <w:sz w:val="28"/>
          <w:szCs w:val="28"/>
        </w:rPr>
        <w:t>政府信息公开</w:t>
      </w:r>
      <w:r w:rsidR="00492511">
        <w:rPr>
          <w:rFonts w:ascii="仿宋_GB2312" w:eastAsia="仿宋_GB2312" w:hint="eastAsia"/>
          <w:sz w:val="28"/>
          <w:szCs w:val="28"/>
        </w:rPr>
        <w:t>领导小组下设</w:t>
      </w:r>
      <w:r w:rsidR="0083248B" w:rsidRPr="00492511">
        <w:rPr>
          <w:rFonts w:ascii="仿宋_GB2312" w:eastAsia="仿宋_GB2312" w:hint="eastAsia"/>
          <w:sz w:val="28"/>
          <w:szCs w:val="28"/>
        </w:rPr>
        <w:t>办公室，明确办公室具体负</w:t>
      </w:r>
      <w:r w:rsidR="00492511">
        <w:rPr>
          <w:rFonts w:ascii="仿宋_GB2312" w:eastAsia="仿宋_GB2312" w:hint="eastAsia"/>
          <w:sz w:val="28"/>
          <w:szCs w:val="28"/>
        </w:rPr>
        <w:t>责人及成员，负责推进、协调、监督全局</w:t>
      </w:r>
      <w:r>
        <w:rPr>
          <w:rFonts w:ascii="仿宋_GB2312" w:eastAsia="仿宋_GB2312" w:hint="eastAsia"/>
          <w:sz w:val="28"/>
          <w:szCs w:val="28"/>
        </w:rPr>
        <w:t>政府信息公开</w:t>
      </w:r>
      <w:r w:rsidR="00492511">
        <w:rPr>
          <w:rFonts w:ascii="仿宋_GB2312" w:eastAsia="仿宋_GB2312" w:hint="eastAsia"/>
          <w:sz w:val="28"/>
          <w:szCs w:val="28"/>
        </w:rPr>
        <w:t>日常工作，研究提出</w:t>
      </w:r>
      <w:r w:rsidRPr="00CF41DC">
        <w:rPr>
          <w:rFonts w:ascii="仿宋_GB2312" w:eastAsia="仿宋_GB2312" w:hint="eastAsia"/>
          <w:sz w:val="28"/>
          <w:szCs w:val="28"/>
        </w:rPr>
        <w:t>政府信息公开工作</w:t>
      </w:r>
      <w:r w:rsidR="0083248B" w:rsidRPr="00492511">
        <w:rPr>
          <w:rFonts w:ascii="仿宋_GB2312" w:eastAsia="仿宋_GB2312" w:hint="eastAsia"/>
          <w:sz w:val="28"/>
          <w:szCs w:val="28"/>
        </w:rPr>
        <w:t>机制和制度规范。</w:t>
      </w:r>
    </w:p>
    <w:p w:rsidR="0083248B" w:rsidRPr="00492511" w:rsidRDefault="00CF41DC" w:rsidP="00CF41DC">
      <w:pPr>
        <w:ind w:firstLineChars="200" w:firstLine="562"/>
        <w:rPr>
          <w:rFonts w:ascii="仿宋_GB2312" w:eastAsia="仿宋_GB2312"/>
          <w:sz w:val="28"/>
          <w:szCs w:val="28"/>
        </w:rPr>
      </w:pPr>
      <w:r w:rsidRPr="00EF0911">
        <w:rPr>
          <w:rFonts w:ascii="楷体_GB2312" w:eastAsia="楷体_GB2312" w:hint="eastAsia"/>
          <w:b/>
          <w:sz w:val="28"/>
          <w:szCs w:val="28"/>
        </w:rPr>
        <w:t>另一方面，</w:t>
      </w:r>
      <w:r w:rsidR="0083248B" w:rsidRPr="00EF0911">
        <w:rPr>
          <w:rFonts w:ascii="楷体_GB2312" w:eastAsia="楷体_GB2312" w:hint="eastAsia"/>
          <w:b/>
          <w:sz w:val="28"/>
          <w:szCs w:val="28"/>
        </w:rPr>
        <w:t>强化督促落实</w:t>
      </w:r>
      <w:r w:rsidR="00492511" w:rsidRPr="00EF0911">
        <w:rPr>
          <w:rFonts w:ascii="楷体_GB2312" w:eastAsia="楷体_GB2312" w:hint="eastAsia"/>
          <w:b/>
          <w:sz w:val="28"/>
          <w:szCs w:val="28"/>
        </w:rPr>
        <w:t>力度</w:t>
      </w:r>
      <w:r w:rsidR="0083248B" w:rsidRPr="00EF0911">
        <w:rPr>
          <w:rFonts w:ascii="楷体_GB2312" w:eastAsia="楷体_GB2312" w:hint="eastAsia"/>
          <w:b/>
          <w:sz w:val="28"/>
          <w:szCs w:val="28"/>
        </w:rPr>
        <w:t>。</w:t>
      </w:r>
      <w:r w:rsidR="0083248B" w:rsidRPr="00492511">
        <w:rPr>
          <w:rFonts w:ascii="仿宋_GB2312" w:eastAsia="仿宋_GB2312" w:hint="eastAsia"/>
          <w:sz w:val="28"/>
          <w:szCs w:val="28"/>
        </w:rPr>
        <w:t>结合</w:t>
      </w:r>
      <w:r w:rsidR="007F2A55" w:rsidRPr="00492511">
        <w:rPr>
          <w:rFonts w:ascii="仿宋_GB2312" w:eastAsia="仿宋_GB2312" w:hint="eastAsia"/>
          <w:sz w:val="28"/>
          <w:szCs w:val="28"/>
        </w:rPr>
        <w:t>财税</w:t>
      </w:r>
      <w:r w:rsidR="0083248B" w:rsidRPr="00492511">
        <w:rPr>
          <w:rFonts w:ascii="仿宋_GB2312" w:eastAsia="仿宋_GB2312" w:hint="eastAsia"/>
          <w:sz w:val="28"/>
          <w:szCs w:val="28"/>
        </w:rPr>
        <w:t>工作实际，采取多种形式，强化督检落实工作，确保按时高效地向公众提供各种政府信息。</w:t>
      </w:r>
      <w:r w:rsidR="006779E2" w:rsidRPr="00492511">
        <w:rPr>
          <w:rFonts w:ascii="仿宋_GB2312" w:eastAsia="仿宋_GB2312" w:hint="eastAsia"/>
          <w:sz w:val="28"/>
          <w:szCs w:val="28"/>
        </w:rPr>
        <w:t>加强信息公开保密审查制度建设，对上网公开的行政处罚结果信息，做好事先保密审查工作，严格责任追究，切实防止泄密事件发生。同时，继续加大信息公开工作培训考核，强化督促检查力度，提高各科室、分局的工作积极性和规范性。并</w:t>
      </w:r>
      <w:r w:rsidR="0083248B" w:rsidRPr="00492511">
        <w:rPr>
          <w:rFonts w:ascii="仿宋_GB2312" w:eastAsia="仿宋_GB2312" w:hint="eastAsia"/>
          <w:sz w:val="28"/>
          <w:szCs w:val="28"/>
        </w:rPr>
        <w:t>鼓励广大干部、群众积极参与监督，积极反映问题，提出建议，公开工作得到深入贯彻。</w:t>
      </w:r>
    </w:p>
    <w:p w:rsidR="004464BB" w:rsidRPr="00EF0911" w:rsidRDefault="004464BB" w:rsidP="00492511">
      <w:pPr>
        <w:ind w:firstLineChars="200" w:firstLine="560"/>
        <w:rPr>
          <w:rFonts w:ascii="黑体" w:eastAsia="黑体"/>
          <w:sz w:val="28"/>
          <w:szCs w:val="28"/>
        </w:rPr>
      </w:pPr>
      <w:r w:rsidRPr="00EF0911">
        <w:rPr>
          <w:rFonts w:ascii="黑体" w:eastAsia="黑体" w:hint="eastAsia"/>
          <w:sz w:val="28"/>
          <w:szCs w:val="28"/>
        </w:rPr>
        <w:t>二、</w:t>
      </w:r>
      <w:r w:rsidR="00DA660A" w:rsidRPr="00EF0911">
        <w:rPr>
          <w:rFonts w:ascii="黑体" w:eastAsia="黑体" w:hint="eastAsia"/>
          <w:sz w:val="28"/>
          <w:szCs w:val="28"/>
        </w:rPr>
        <w:t>落实改革</w:t>
      </w:r>
      <w:r w:rsidRPr="00EF0911">
        <w:rPr>
          <w:rFonts w:ascii="黑体" w:eastAsia="黑体" w:hint="eastAsia"/>
          <w:sz w:val="28"/>
          <w:szCs w:val="28"/>
        </w:rPr>
        <w:t>，积极主动公开政府信息</w:t>
      </w:r>
    </w:p>
    <w:p w:rsidR="00932674" w:rsidRDefault="00932674" w:rsidP="00932674">
      <w:pPr>
        <w:ind w:firstLineChars="200" w:firstLine="560"/>
        <w:rPr>
          <w:rFonts w:ascii="仿宋_GB2312" w:eastAsia="仿宋_GB2312"/>
          <w:sz w:val="28"/>
          <w:szCs w:val="28"/>
        </w:rPr>
      </w:pPr>
      <w:r>
        <w:rPr>
          <w:rFonts w:ascii="仿宋_GB2312" w:eastAsia="仿宋_GB2312" w:hint="eastAsia"/>
          <w:sz w:val="28"/>
          <w:szCs w:val="28"/>
        </w:rPr>
        <w:t>我局</w:t>
      </w:r>
      <w:r w:rsidRPr="00932674">
        <w:rPr>
          <w:rFonts w:ascii="仿宋_GB2312" w:eastAsia="仿宋_GB2312" w:hint="eastAsia"/>
          <w:sz w:val="28"/>
          <w:szCs w:val="28"/>
        </w:rPr>
        <w:t>高度重视政府信息公开工作，把政府信息公开工作作为推进依法理财</w:t>
      </w:r>
      <w:r>
        <w:rPr>
          <w:rFonts w:ascii="仿宋_GB2312" w:eastAsia="仿宋_GB2312" w:hint="eastAsia"/>
          <w:sz w:val="28"/>
          <w:szCs w:val="28"/>
        </w:rPr>
        <w:t>治税</w:t>
      </w:r>
      <w:r w:rsidRPr="00932674">
        <w:rPr>
          <w:rFonts w:ascii="仿宋_GB2312" w:eastAsia="仿宋_GB2312" w:hint="eastAsia"/>
          <w:sz w:val="28"/>
          <w:szCs w:val="28"/>
        </w:rPr>
        <w:t>、扩大公众参与、接受社会监督、听取吸纳意见、改进加强工作的重要手段。</w:t>
      </w:r>
    </w:p>
    <w:p w:rsidR="00932674" w:rsidRDefault="00A52EEE" w:rsidP="00932674">
      <w:pPr>
        <w:ind w:firstLineChars="200" w:firstLine="562"/>
        <w:jc w:val="left"/>
        <w:rPr>
          <w:rFonts w:ascii="仿宋_GB2312" w:eastAsia="仿宋_GB2312"/>
          <w:sz w:val="28"/>
          <w:szCs w:val="28"/>
        </w:rPr>
      </w:pPr>
      <w:r w:rsidRPr="00EF0911">
        <w:rPr>
          <w:rFonts w:ascii="楷体_GB2312" w:eastAsia="楷体_GB2312" w:hint="eastAsia"/>
          <w:b/>
          <w:sz w:val="28"/>
          <w:szCs w:val="28"/>
        </w:rPr>
        <w:t>一方面，按照要求做好网站集约化建设。</w:t>
      </w:r>
      <w:r w:rsidRPr="00A52EEE">
        <w:rPr>
          <w:rFonts w:ascii="仿宋_GB2312" w:eastAsia="仿宋_GB2312" w:hint="eastAsia"/>
          <w:sz w:val="28"/>
          <w:szCs w:val="28"/>
        </w:rPr>
        <w:t>根据上级要求，及时开展门户网站集约化建设，积极做好网站关停、网页栏目设计改版、内容整合迁移、网页上线测试等工作，</w:t>
      </w:r>
      <w:r>
        <w:rPr>
          <w:rFonts w:ascii="仿宋_GB2312" w:eastAsia="仿宋_GB2312" w:hint="eastAsia"/>
          <w:sz w:val="28"/>
          <w:szCs w:val="28"/>
        </w:rPr>
        <w:t>于12月底正式上线运行</w:t>
      </w:r>
      <w:r w:rsidR="00DA660A">
        <w:rPr>
          <w:rFonts w:ascii="仿宋_GB2312" w:eastAsia="仿宋_GB2312" w:hint="eastAsia"/>
          <w:sz w:val="28"/>
          <w:szCs w:val="28"/>
        </w:rPr>
        <w:t>（如图1）</w:t>
      </w:r>
      <w:r>
        <w:rPr>
          <w:rFonts w:ascii="仿宋_GB2312" w:eastAsia="仿宋_GB2312" w:hint="eastAsia"/>
          <w:sz w:val="28"/>
          <w:szCs w:val="28"/>
        </w:rPr>
        <w:t>；并以此为</w:t>
      </w:r>
      <w:r>
        <w:rPr>
          <w:rFonts w:ascii="仿宋_GB2312" w:eastAsia="仿宋_GB2312" w:hint="eastAsia"/>
          <w:sz w:val="28"/>
          <w:szCs w:val="28"/>
        </w:rPr>
        <w:lastRenderedPageBreak/>
        <w:t>契机，</w:t>
      </w:r>
      <w:r w:rsidRPr="00492511">
        <w:rPr>
          <w:rFonts w:ascii="仿宋_GB2312" w:eastAsia="仿宋_GB2312" w:hint="eastAsia"/>
          <w:sz w:val="28"/>
          <w:szCs w:val="28"/>
        </w:rPr>
        <w:t>加强信息</w:t>
      </w:r>
      <w:r w:rsidR="00DA660A">
        <w:rPr>
          <w:rFonts w:ascii="仿宋_GB2312" w:eastAsia="仿宋_GB2312" w:hint="eastAsia"/>
          <w:sz w:val="28"/>
          <w:szCs w:val="28"/>
        </w:rPr>
        <w:t>公开管理</w:t>
      </w:r>
      <w:r w:rsidRPr="00492511">
        <w:rPr>
          <w:rFonts w:ascii="仿宋_GB2312" w:eastAsia="仿宋_GB2312" w:hint="eastAsia"/>
          <w:sz w:val="28"/>
          <w:szCs w:val="28"/>
        </w:rPr>
        <w:t>，充分发掘现有资源，确保每个星期均有信息更新，更新更多更快</w:t>
      </w:r>
      <w:r w:rsidR="00E31C8C" w:rsidRPr="00492511">
        <w:rPr>
          <w:rFonts w:ascii="仿宋_GB2312" w:eastAsia="仿宋_GB2312" w:hint="eastAsia"/>
          <w:sz w:val="28"/>
          <w:szCs w:val="28"/>
        </w:rPr>
        <w:t>。</w:t>
      </w:r>
    </w:p>
    <w:p w:rsidR="00932674" w:rsidRDefault="00932674" w:rsidP="00932674">
      <w:pPr>
        <w:jc w:val="left"/>
        <w:rPr>
          <w:rFonts w:ascii="仿宋_GB2312" w:eastAsia="仿宋_GB2312"/>
          <w:sz w:val="28"/>
          <w:szCs w:val="28"/>
        </w:rPr>
      </w:pPr>
      <w:r>
        <w:rPr>
          <w:rFonts w:ascii="仿宋_GB2312" w:eastAsia="仿宋_GB2312" w:hint="eastAsia"/>
          <w:noProof/>
          <w:sz w:val="28"/>
          <w:szCs w:val="28"/>
        </w:rPr>
        <w:drawing>
          <wp:inline distT="0" distB="0" distL="0" distR="0" wp14:anchorId="74334C9F" wp14:editId="6F0F67DF">
            <wp:extent cx="5495925" cy="6759133"/>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1.jpg"/>
                    <pic:cNvPicPr/>
                  </pic:nvPicPr>
                  <pic:blipFill>
                    <a:blip r:embed="rId6">
                      <a:extLst>
                        <a:ext uri="{28A0092B-C50C-407E-A947-70E740481C1C}">
                          <a14:useLocalDpi xmlns:a14="http://schemas.microsoft.com/office/drawing/2010/main" val="0"/>
                        </a:ext>
                      </a:extLst>
                    </a:blip>
                    <a:stretch>
                      <a:fillRect/>
                    </a:stretch>
                  </pic:blipFill>
                  <pic:spPr>
                    <a:xfrm>
                      <a:off x="0" y="0"/>
                      <a:ext cx="5501686" cy="6766218"/>
                    </a:xfrm>
                    <a:prstGeom prst="rect">
                      <a:avLst/>
                    </a:prstGeom>
                  </pic:spPr>
                </pic:pic>
              </a:graphicData>
            </a:graphic>
          </wp:inline>
        </w:drawing>
      </w:r>
    </w:p>
    <w:p w:rsidR="00932674" w:rsidRPr="00C71220" w:rsidRDefault="00932674" w:rsidP="00932674">
      <w:pPr>
        <w:jc w:val="center"/>
        <w:rPr>
          <w:rFonts w:ascii="楷体_GB2312" w:eastAsia="楷体_GB2312"/>
          <w:sz w:val="28"/>
          <w:szCs w:val="28"/>
        </w:rPr>
      </w:pPr>
      <w:r w:rsidRPr="00C71220">
        <w:rPr>
          <w:rFonts w:ascii="楷体_GB2312" w:eastAsia="楷体_GB2312" w:hint="eastAsia"/>
          <w:sz w:val="28"/>
          <w:szCs w:val="28"/>
        </w:rPr>
        <w:t>图1：外网首页效果图</w:t>
      </w:r>
    </w:p>
    <w:p w:rsidR="00E31C8C" w:rsidRDefault="00744329" w:rsidP="00932674">
      <w:pPr>
        <w:ind w:firstLineChars="200" w:firstLine="562"/>
        <w:rPr>
          <w:rFonts w:ascii="仿宋_GB2312" w:eastAsia="仿宋_GB2312"/>
          <w:sz w:val="28"/>
          <w:szCs w:val="28"/>
        </w:rPr>
      </w:pPr>
      <w:r w:rsidRPr="00EF0911">
        <w:rPr>
          <w:rFonts w:ascii="楷体_GB2312" w:eastAsia="楷体_GB2312" w:hint="eastAsia"/>
          <w:b/>
          <w:sz w:val="28"/>
          <w:szCs w:val="28"/>
        </w:rPr>
        <w:lastRenderedPageBreak/>
        <w:t>另一方面，</w:t>
      </w:r>
      <w:r w:rsidR="00A52EEE" w:rsidRPr="00EF0911">
        <w:rPr>
          <w:rFonts w:ascii="楷体_GB2312" w:eastAsia="楷体_GB2312" w:hint="eastAsia"/>
          <w:b/>
          <w:sz w:val="28"/>
          <w:szCs w:val="28"/>
        </w:rPr>
        <w:t>根据形势完善</w:t>
      </w:r>
      <w:r w:rsidR="00E31C8C" w:rsidRPr="00EF0911">
        <w:rPr>
          <w:rFonts w:ascii="楷体_GB2312" w:eastAsia="楷体_GB2312" w:hint="eastAsia"/>
          <w:b/>
          <w:sz w:val="28"/>
          <w:szCs w:val="28"/>
        </w:rPr>
        <w:t>公开渠道</w:t>
      </w:r>
      <w:r w:rsidR="00A52EEE" w:rsidRPr="00EF0911">
        <w:rPr>
          <w:rFonts w:ascii="楷体_GB2312" w:eastAsia="楷体_GB2312" w:hint="eastAsia"/>
          <w:b/>
          <w:sz w:val="28"/>
          <w:szCs w:val="28"/>
        </w:rPr>
        <w:t>建设</w:t>
      </w:r>
      <w:r w:rsidR="00E31C8C" w:rsidRPr="00EF0911">
        <w:rPr>
          <w:rFonts w:ascii="楷体_GB2312" w:eastAsia="楷体_GB2312" w:hint="eastAsia"/>
          <w:b/>
          <w:sz w:val="28"/>
          <w:szCs w:val="28"/>
        </w:rPr>
        <w:t>。</w:t>
      </w:r>
      <w:r w:rsidR="00E31C8C" w:rsidRPr="00492511">
        <w:rPr>
          <w:rFonts w:ascii="仿宋_GB2312" w:eastAsia="仿宋_GB2312" w:hint="eastAsia"/>
          <w:sz w:val="28"/>
          <w:szCs w:val="28"/>
        </w:rPr>
        <w:t>抓住当下最流行的传播媒介，</w:t>
      </w:r>
      <w:r w:rsidR="0084340C" w:rsidRPr="00492511">
        <w:rPr>
          <w:rFonts w:ascii="仿宋_GB2312" w:eastAsia="仿宋_GB2312" w:hint="eastAsia"/>
          <w:sz w:val="28"/>
          <w:szCs w:val="28"/>
        </w:rPr>
        <w:t>完善</w:t>
      </w:r>
      <w:r w:rsidR="00E31C8C" w:rsidRPr="00492511">
        <w:rPr>
          <w:rFonts w:ascii="仿宋_GB2312" w:eastAsia="仿宋_GB2312" w:hint="eastAsia"/>
          <w:sz w:val="28"/>
          <w:szCs w:val="28"/>
        </w:rPr>
        <w:t>“慈溪财税”政务微信公众平台，每周推送两期财税动态、最新政策等信息。一年来，共主动公开信息合计</w:t>
      </w:r>
      <w:r w:rsidR="00DA660A">
        <w:rPr>
          <w:rFonts w:ascii="仿宋_GB2312" w:eastAsia="仿宋_GB2312" w:hint="eastAsia"/>
          <w:sz w:val="28"/>
          <w:szCs w:val="28"/>
        </w:rPr>
        <w:t>991</w:t>
      </w:r>
      <w:r w:rsidR="00E31C8C" w:rsidRPr="00492511">
        <w:rPr>
          <w:rFonts w:ascii="仿宋_GB2312" w:eastAsia="仿宋_GB2312" w:hint="eastAsia"/>
          <w:sz w:val="28"/>
          <w:szCs w:val="28"/>
        </w:rPr>
        <w:t>条，公开载体形式多样，</w:t>
      </w:r>
      <w:r w:rsidR="00932674" w:rsidRPr="00492511">
        <w:rPr>
          <w:rFonts w:ascii="仿宋_GB2312" w:eastAsia="仿宋_GB2312" w:hint="eastAsia"/>
          <w:sz w:val="28"/>
          <w:szCs w:val="28"/>
        </w:rPr>
        <w:t>全年</w:t>
      </w:r>
      <w:r w:rsidR="00E31C8C" w:rsidRPr="00492511">
        <w:rPr>
          <w:rFonts w:ascii="仿宋_GB2312" w:eastAsia="仿宋_GB2312" w:hint="eastAsia"/>
          <w:sz w:val="28"/>
          <w:szCs w:val="28"/>
        </w:rPr>
        <w:t>通过</w:t>
      </w:r>
      <w:r w:rsidR="00932674">
        <w:rPr>
          <w:rFonts w:ascii="仿宋_GB2312" w:eastAsia="仿宋_GB2312" w:hint="eastAsia"/>
          <w:sz w:val="28"/>
          <w:szCs w:val="28"/>
        </w:rPr>
        <w:t>外网</w:t>
      </w:r>
      <w:r w:rsidR="00E31C8C" w:rsidRPr="00492511">
        <w:rPr>
          <w:rFonts w:ascii="仿宋_GB2312" w:eastAsia="仿宋_GB2312" w:hint="eastAsia"/>
          <w:sz w:val="28"/>
          <w:szCs w:val="28"/>
        </w:rPr>
        <w:t>网</w:t>
      </w:r>
      <w:r w:rsidR="00932674">
        <w:rPr>
          <w:rFonts w:ascii="仿宋_GB2312" w:eastAsia="仿宋_GB2312" w:hint="eastAsia"/>
          <w:sz w:val="28"/>
          <w:szCs w:val="28"/>
        </w:rPr>
        <w:t>页</w:t>
      </w:r>
      <w:r w:rsidR="00E31C8C" w:rsidRPr="00492511">
        <w:rPr>
          <w:rFonts w:ascii="仿宋_GB2312" w:eastAsia="仿宋_GB2312" w:hint="eastAsia"/>
          <w:sz w:val="28"/>
          <w:szCs w:val="28"/>
        </w:rPr>
        <w:t>发布信息</w:t>
      </w:r>
      <w:r w:rsidR="00DA660A">
        <w:rPr>
          <w:rFonts w:ascii="仿宋_GB2312" w:eastAsia="仿宋_GB2312" w:hint="eastAsia"/>
          <w:sz w:val="28"/>
          <w:szCs w:val="28"/>
        </w:rPr>
        <w:t>311</w:t>
      </w:r>
      <w:r w:rsidR="00E31C8C" w:rsidRPr="00492511">
        <w:rPr>
          <w:rFonts w:ascii="仿宋_GB2312" w:eastAsia="仿宋_GB2312" w:hint="eastAsia"/>
          <w:sz w:val="28"/>
          <w:szCs w:val="28"/>
        </w:rPr>
        <w:t>条，</w:t>
      </w:r>
      <w:r w:rsidR="00DA660A" w:rsidRPr="00492511">
        <w:rPr>
          <w:rFonts w:ascii="仿宋_GB2312" w:eastAsia="仿宋_GB2312" w:hint="eastAsia"/>
          <w:sz w:val="28"/>
          <w:szCs w:val="28"/>
        </w:rPr>
        <w:t>政务微博公开信息</w:t>
      </w:r>
      <w:r w:rsidR="00DA660A">
        <w:rPr>
          <w:rFonts w:ascii="仿宋_GB2312" w:eastAsia="仿宋_GB2312" w:hint="eastAsia"/>
          <w:sz w:val="28"/>
          <w:szCs w:val="28"/>
        </w:rPr>
        <w:t>465</w:t>
      </w:r>
      <w:r w:rsidR="00DA660A" w:rsidRPr="00492511">
        <w:rPr>
          <w:rFonts w:ascii="仿宋_GB2312" w:eastAsia="仿宋_GB2312" w:hint="eastAsia"/>
          <w:sz w:val="28"/>
          <w:szCs w:val="28"/>
        </w:rPr>
        <w:t>条，政务微信公开信</w:t>
      </w:r>
      <w:r w:rsidR="00DA660A">
        <w:rPr>
          <w:rFonts w:ascii="仿宋_GB2312" w:eastAsia="仿宋_GB2312" w:hint="eastAsia"/>
          <w:sz w:val="28"/>
          <w:szCs w:val="28"/>
        </w:rPr>
        <w:t>105</w:t>
      </w:r>
      <w:r w:rsidR="00DA660A" w:rsidRPr="00492511">
        <w:rPr>
          <w:rFonts w:ascii="仿宋_GB2312" w:eastAsia="仿宋_GB2312" w:hint="eastAsia"/>
          <w:sz w:val="28"/>
          <w:szCs w:val="28"/>
        </w:rPr>
        <w:t>条，</w:t>
      </w:r>
      <w:r w:rsidR="00E31C8C" w:rsidRPr="00492511">
        <w:rPr>
          <w:rFonts w:ascii="仿宋_GB2312" w:eastAsia="仿宋_GB2312" w:hint="eastAsia"/>
          <w:sz w:val="28"/>
          <w:szCs w:val="28"/>
        </w:rPr>
        <w:t>借助电视、广播、报纸</w:t>
      </w:r>
      <w:r w:rsidR="00DA660A">
        <w:rPr>
          <w:rFonts w:ascii="仿宋_GB2312" w:eastAsia="仿宋_GB2312" w:hint="eastAsia"/>
          <w:sz w:val="28"/>
          <w:szCs w:val="28"/>
        </w:rPr>
        <w:t>等渠道</w:t>
      </w:r>
      <w:r w:rsidR="00E31C8C" w:rsidRPr="00492511">
        <w:rPr>
          <w:rFonts w:ascii="仿宋_GB2312" w:eastAsia="仿宋_GB2312" w:hint="eastAsia"/>
          <w:sz w:val="28"/>
          <w:szCs w:val="28"/>
        </w:rPr>
        <w:t>公开信息</w:t>
      </w:r>
      <w:r w:rsidR="00DA660A">
        <w:rPr>
          <w:rFonts w:ascii="仿宋_GB2312" w:eastAsia="仿宋_GB2312" w:hint="eastAsia"/>
          <w:sz w:val="28"/>
          <w:szCs w:val="28"/>
        </w:rPr>
        <w:t>110</w:t>
      </w:r>
      <w:r w:rsidR="00E31C8C" w:rsidRPr="00492511">
        <w:rPr>
          <w:rFonts w:ascii="仿宋_GB2312" w:eastAsia="仿宋_GB2312" w:hint="eastAsia"/>
          <w:sz w:val="28"/>
          <w:szCs w:val="28"/>
        </w:rPr>
        <w:t>条（如图</w:t>
      </w:r>
      <w:r w:rsidR="00DA660A">
        <w:rPr>
          <w:rFonts w:ascii="仿宋_GB2312" w:eastAsia="仿宋_GB2312" w:hint="eastAsia"/>
          <w:sz w:val="28"/>
          <w:szCs w:val="28"/>
        </w:rPr>
        <w:t>2</w:t>
      </w:r>
      <w:r w:rsidR="00E31C8C" w:rsidRPr="00492511">
        <w:rPr>
          <w:rFonts w:ascii="仿宋_GB2312" w:eastAsia="仿宋_GB2312" w:hint="eastAsia"/>
          <w:sz w:val="28"/>
          <w:szCs w:val="28"/>
        </w:rPr>
        <w:t>）。</w:t>
      </w:r>
    </w:p>
    <w:p w:rsidR="00932674" w:rsidRPr="00492511" w:rsidRDefault="00C71220" w:rsidP="00932674">
      <w:pPr>
        <w:ind w:firstLineChars="200" w:firstLine="560"/>
        <w:rPr>
          <w:rFonts w:ascii="仿宋_GB2312" w:eastAsia="仿宋_GB2312"/>
          <w:sz w:val="28"/>
          <w:szCs w:val="28"/>
        </w:rPr>
      </w:pPr>
      <w:r>
        <w:rPr>
          <w:rFonts w:ascii="仿宋_GB2312" w:eastAsia="仿宋_GB2312" w:hint="eastAsia"/>
          <w:noProof/>
          <w:sz w:val="28"/>
          <w:szCs w:val="28"/>
        </w:rPr>
        <w:drawing>
          <wp:inline distT="0" distB="0" distL="0" distR="0">
            <wp:extent cx="4485715" cy="2571429"/>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bmp"/>
                    <pic:cNvPicPr/>
                  </pic:nvPicPr>
                  <pic:blipFill>
                    <a:blip r:embed="rId7">
                      <a:extLst>
                        <a:ext uri="{28A0092B-C50C-407E-A947-70E740481C1C}">
                          <a14:useLocalDpi xmlns:a14="http://schemas.microsoft.com/office/drawing/2010/main" val="0"/>
                        </a:ext>
                      </a:extLst>
                    </a:blip>
                    <a:stretch>
                      <a:fillRect/>
                    </a:stretch>
                  </pic:blipFill>
                  <pic:spPr>
                    <a:xfrm>
                      <a:off x="0" y="0"/>
                      <a:ext cx="4485715" cy="2571429"/>
                    </a:xfrm>
                    <a:prstGeom prst="rect">
                      <a:avLst/>
                    </a:prstGeom>
                  </pic:spPr>
                </pic:pic>
              </a:graphicData>
            </a:graphic>
          </wp:inline>
        </w:drawing>
      </w:r>
    </w:p>
    <w:p w:rsidR="00C71220" w:rsidRPr="00C71220" w:rsidRDefault="00C71220" w:rsidP="00C71220">
      <w:pPr>
        <w:ind w:firstLineChars="200" w:firstLine="560"/>
        <w:jc w:val="center"/>
        <w:rPr>
          <w:rFonts w:ascii="楷体_GB2312" w:eastAsia="楷体_GB2312"/>
          <w:sz w:val="28"/>
          <w:szCs w:val="28"/>
        </w:rPr>
      </w:pPr>
      <w:r w:rsidRPr="00C71220">
        <w:rPr>
          <w:rFonts w:ascii="楷体_GB2312" w:eastAsia="楷体_GB2312" w:hint="eastAsia"/>
          <w:sz w:val="28"/>
          <w:szCs w:val="28"/>
        </w:rPr>
        <w:t>图2：各类公开渠道</w:t>
      </w:r>
    </w:p>
    <w:p w:rsidR="004464BB" w:rsidRPr="00EF0911" w:rsidRDefault="004464BB" w:rsidP="00492511">
      <w:pPr>
        <w:ind w:firstLineChars="200" w:firstLine="560"/>
        <w:rPr>
          <w:rFonts w:ascii="黑体" w:eastAsia="黑体"/>
          <w:sz w:val="28"/>
          <w:szCs w:val="28"/>
        </w:rPr>
      </w:pPr>
      <w:r w:rsidRPr="00EF0911">
        <w:rPr>
          <w:rFonts w:ascii="黑体" w:eastAsia="黑体" w:hint="eastAsia"/>
          <w:sz w:val="28"/>
          <w:szCs w:val="28"/>
        </w:rPr>
        <w:t>三、回应关切，扎实推进重点领域信息公开</w:t>
      </w:r>
    </w:p>
    <w:p w:rsidR="004464BB" w:rsidRPr="00492511" w:rsidRDefault="004464BB" w:rsidP="00492511">
      <w:pPr>
        <w:ind w:firstLineChars="200" w:firstLine="560"/>
        <w:rPr>
          <w:rFonts w:ascii="仿宋_GB2312" w:eastAsia="仿宋_GB2312"/>
          <w:sz w:val="28"/>
          <w:szCs w:val="28"/>
        </w:rPr>
      </w:pPr>
      <w:r w:rsidRPr="00492511">
        <w:rPr>
          <w:rFonts w:ascii="仿宋_GB2312" w:eastAsia="仿宋_GB2312" w:hint="eastAsia"/>
          <w:sz w:val="28"/>
          <w:szCs w:val="28"/>
        </w:rPr>
        <w:t>我局紧紧围绕上级政府的重大决策部署和公众关切事项，深入贯彻《</w:t>
      </w:r>
      <w:r w:rsidR="00C71220" w:rsidRPr="00C71220">
        <w:rPr>
          <w:rFonts w:ascii="仿宋_GB2312" w:eastAsia="仿宋_GB2312" w:hint="eastAsia"/>
          <w:sz w:val="28"/>
          <w:szCs w:val="28"/>
        </w:rPr>
        <w:t>慈溪市人民政府办公室关于印发2017年慈溪市政务公开工作要点的通知</w:t>
      </w:r>
      <w:r w:rsidRPr="00492511">
        <w:rPr>
          <w:rFonts w:ascii="仿宋_GB2312" w:eastAsia="仿宋_GB2312" w:hint="eastAsia"/>
          <w:sz w:val="28"/>
          <w:szCs w:val="28"/>
        </w:rPr>
        <w:t>》，细化</w:t>
      </w:r>
      <w:r w:rsidR="00CF41DC" w:rsidRPr="00CF41DC">
        <w:rPr>
          <w:rFonts w:ascii="仿宋_GB2312" w:eastAsia="仿宋_GB2312" w:hint="eastAsia"/>
          <w:sz w:val="28"/>
          <w:szCs w:val="28"/>
        </w:rPr>
        <w:t>政府信息公开工作</w:t>
      </w:r>
      <w:r w:rsidRPr="00492511">
        <w:rPr>
          <w:rFonts w:ascii="仿宋_GB2312" w:eastAsia="仿宋_GB2312" w:hint="eastAsia"/>
          <w:sz w:val="28"/>
          <w:szCs w:val="28"/>
        </w:rPr>
        <w:t>任务，加大公开力度，不断增强公开实效，助力财税改革发展。</w:t>
      </w:r>
    </w:p>
    <w:p w:rsidR="004464BB" w:rsidRPr="00492511" w:rsidRDefault="004464BB" w:rsidP="00EF0911">
      <w:pPr>
        <w:ind w:firstLineChars="200" w:firstLine="562"/>
        <w:rPr>
          <w:rFonts w:ascii="仿宋_GB2312" w:eastAsia="仿宋_GB2312"/>
          <w:sz w:val="28"/>
          <w:szCs w:val="28"/>
        </w:rPr>
      </w:pPr>
      <w:r w:rsidRPr="00EF0911">
        <w:rPr>
          <w:rFonts w:ascii="楷体_GB2312" w:eastAsia="楷体_GB2312" w:hint="eastAsia"/>
          <w:b/>
          <w:sz w:val="28"/>
          <w:szCs w:val="28"/>
        </w:rPr>
        <w:t>（一）强化稳增长领域</w:t>
      </w:r>
      <w:r w:rsidR="00CF41DC" w:rsidRPr="00EF0911">
        <w:rPr>
          <w:rFonts w:ascii="楷体_GB2312" w:eastAsia="楷体_GB2312" w:hint="eastAsia"/>
          <w:b/>
          <w:sz w:val="28"/>
          <w:szCs w:val="28"/>
        </w:rPr>
        <w:t>政务</w:t>
      </w:r>
      <w:r w:rsidRPr="00EF0911">
        <w:rPr>
          <w:rFonts w:ascii="楷体_GB2312" w:eastAsia="楷体_GB2312" w:hint="eastAsia"/>
          <w:b/>
          <w:sz w:val="28"/>
          <w:szCs w:val="28"/>
        </w:rPr>
        <w:t>公开。</w:t>
      </w:r>
      <w:r w:rsidRPr="00492511">
        <w:rPr>
          <w:rFonts w:ascii="仿宋_GB2312" w:eastAsia="仿宋_GB2312" w:hint="eastAsia"/>
          <w:sz w:val="28"/>
          <w:szCs w:val="28"/>
        </w:rPr>
        <w:t>一是加强预期引导。按年公开市财政收支情况，解读财政收支增减变化情况及原因、预判财政收入走势，主动解释说明收支运行中可能引发社会关注的热点问题。二是推进减税降费</w:t>
      </w:r>
      <w:r w:rsidRPr="00492511">
        <w:rPr>
          <w:rFonts w:ascii="仿宋_GB2312" w:eastAsia="仿宋_GB2312" w:hint="eastAsia"/>
          <w:sz w:val="28"/>
          <w:szCs w:val="28"/>
        </w:rPr>
        <w:lastRenderedPageBreak/>
        <w:t>信息公开。多渠道做好各类优惠政策的公开，线上通过门户网站、政务微博、微信公众号等平台进行公开，线下通过各基层办税服务大厅张贴形式进行公开，确保优惠政策的知晓度。三是全面推行行政事业性收费和政府性基金目录清单常态化公开。编制《慈溪市行政事业性收费目录清单》、《慈溪市涉企行政事业性收费目录清单》和《慈溪市政府性基金目录清单》，并实行收目录清单动态调整，在财政外网向社会公布，接受社会监督，严格执行目录清单，清单之外的收费一律不得执行。四是推进政府和社会资本合作（PPP）项目信息公开。通过财政部政府与社会资本合作（PPP）综合信息平台主动公开PPP项目的基本信息，截至目前，共公开了慈溪市新城河区块一期改造、胜山至陆埠公路（横河-余慈界段）工程等4个PPP项目的基本信息。</w:t>
      </w:r>
    </w:p>
    <w:p w:rsidR="004464BB" w:rsidRPr="00492511" w:rsidRDefault="004464BB" w:rsidP="00EF0911">
      <w:pPr>
        <w:ind w:firstLineChars="200" w:firstLine="562"/>
        <w:rPr>
          <w:rFonts w:ascii="仿宋_GB2312" w:eastAsia="仿宋_GB2312"/>
          <w:sz w:val="28"/>
          <w:szCs w:val="28"/>
        </w:rPr>
      </w:pPr>
      <w:r w:rsidRPr="00EF0911">
        <w:rPr>
          <w:rFonts w:ascii="楷体_GB2312" w:eastAsia="楷体_GB2312" w:hint="eastAsia"/>
          <w:b/>
          <w:sz w:val="28"/>
          <w:szCs w:val="28"/>
        </w:rPr>
        <w:t>（二）推进促改革领域</w:t>
      </w:r>
      <w:r w:rsidR="00CF41DC" w:rsidRPr="00EF0911">
        <w:rPr>
          <w:rFonts w:ascii="楷体_GB2312" w:eastAsia="楷体_GB2312" w:hint="eastAsia"/>
          <w:b/>
          <w:sz w:val="28"/>
          <w:szCs w:val="28"/>
        </w:rPr>
        <w:t>政务</w:t>
      </w:r>
      <w:r w:rsidRPr="00EF0911">
        <w:rPr>
          <w:rFonts w:ascii="楷体_GB2312" w:eastAsia="楷体_GB2312" w:hint="eastAsia"/>
          <w:b/>
          <w:sz w:val="28"/>
          <w:szCs w:val="28"/>
        </w:rPr>
        <w:t>公开。</w:t>
      </w:r>
      <w:r w:rsidRPr="00492511">
        <w:rPr>
          <w:rFonts w:ascii="仿宋_GB2312" w:eastAsia="仿宋_GB2312" w:hint="eastAsia"/>
          <w:sz w:val="28"/>
          <w:szCs w:val="28"/>
        </w:rPr>
        <w:t>一是推进“放管服”改革信息公开。按照宁波市财政系统、地税系统群众和企业到政府办事事项指导目录，完成我局“最多跑一次”事项清单制定并通过政务服务网对外公开具体事项信息；完成非税系统升级改造上线运行，打造线上线下一体化收缴服务模式；简化我市代理记账机构审批报备手续，实现“网上申请、在线服务、快递送达”，完成12家单位的年度登记工作；加强部门信息共享，做好房地产交易税费自征工作，实现不动产交易最多跑一次；进一步落实“五证合一”、“两证整合”登记制度，截至目前共有9134户两证整合纳税人办理税务落户，补充涉税信息。二是全面推行“双随机、一公开”。在认真</w:t>
      </w:r>
      <w:r w:rsidRPr="00492511">
        <w:rPr>
          <w:rFonts w:ascii="仿宋_GB2312" w:eastAsia="仿宋_GB2312" w:hint="eastAsia"/>
          <w:sz w:val="28"/>
          <w:szCs w:val="28"/>
        </w:rPr>
        <w:lastRenderedPageBreak/>
        <w:t>梳理工作职责的基础上，明确“双随机”抽查工作中的抽查依据、抽查主体、抽查对象、抽查内容和抽查方式等，逐步建立税务稽查执法检查人员分类名录库和稽查对象分类名录库，实行动态管理，及时录入、更新相关信息，并采取“定向抽查”的方式，从“两库”中随机确定待查对象和2位执法人员，实行“双随机”抽查，截至目前共通过双随机工作平台随机抽取案源58件、下达49件。三是推进财税体制改革信息公开。深入打造“透明预算”，进一步细化公开内容，按时按规做好政府预决算、部门预决算、“三公”经费预决算和专项资金全过程管理信息公开，特别是政府财政决算实现了三个“首次”：一是首次与财政决算报告一道公开财政决算附表；二是首次公开政府债务情况说明；三是首次公开除涉密信息外的功能分类项级科目支出和经济分类款级科目的基本支出。</w:t>
      </w:r>
    </w:p>
    <w:p w:rsidR="004464BB" w:rsidRPr="00492511" w:rsidRDefault="004464BB" w:rsidP="00EF0911">
      <w:pPr>
        <w:ind w:firstLineChars="200" w:firstLine="562"/>
        <w:rPr>
          <w:rFonts w:ascii="仿宋_GB2312" w:eastAsia="仿宋_GB2312"/>
          <w:sz w:val="28"/>
          <w:szCs w:val="28"/>
        </w:rPr>
      </w:pPr>
      <w:r w:rsidRPr="00EF0911">
        <w:rPr>
          <w:rFonts w:ascii="楷体_GB2312" w:eastAsia="楷体_GB2312" w:hint="eastAsia"/>
          <w:b/>
          <w:sz w:val="28"/>
          <w:szCs w:val="28"/>
        </w:rPr>
        <w:t>（三）夯实防风险领域政务公开。</w:t>
      </w:r>
      <w:r w:rsidRPr="00492511">
        <w:rPr>
          <w:rFonts w:ascii="仿宋_GB2312" w:eastAsia="仿宋_GB2312" w:hint="eastAsia"/>
          <w:sz w:val="28"/>
          <w:szCs w:val="28"/>
        </w:rPr>
        <w:t>一是围绕防范债务风险推进公开。密切关注政府债务信息方面的舆情，同时为提高政府债务举借及存量政府债务置换、利息支付等情况的透明度，首次在政府财政决算草案报告中单列我市政府债务情况说明，于8月14日通过政府门户网站随同2016年政府财政决算一同公开。二是落实行政处罚信息公开机制。做好行政处罚结果信息网上公开工作，自觉接受社会监督，公开内容包括行政处罚决定书文号</w:t>
      </w:r>
      <w:r w:rsidR="00283085">
        <w:rPr>
          <w:rFonts w:ascii="仿宋_GB2312" w:eastAsia="仿宋_GB2312" w:hint="eastAsia"/>
          <w:sz w:val="28"/>
          <w:szCs w:val="28"/>
        </w:rPr>
        <w:t>、案件名称、被处罚对象名称、主要违法事实、处罚种类和依据等，截至</w:t>
      </w:r>
      <w:bookmarkStart w:id="0" w:name="_GoBack"/>
      <w:bookmarkEnd w:id="0"/>
      <w:r w:rsidRPr="00492511">
        <w:rPr>
          <w:rFonts w:ascii="仿宋_GB2312" w:eastAsia="仿宋_GB2312" w:hint="eastAsia"/>
          <w:sz w:val="28"/>
          <w:szCs w:val="28"/>
        </w:rPr>
        <w:t>目前，共公开税务行政处罚信息69条。</w:t>
      </w:r>
    </w:p>
    <w:p w:rsidR="004464BB" w:rsidRPr="00EF0911" w:rsidRDefault="004464BB" w:rsidP="00492511">
      <w:pPr>
        <w:ind w:firstLineChars="200" w:firstLine="560"/>
        <w:rPr>
          <w:rFonts w:ascii="黑体" w:eastAsia="黑体"/>
          <w:sz w:val="28"/>
          <w:szCs w:val="28"/>
        </w:rPr>
      </w:pPr>
      <w:r w:rsidRPr="00EF0911">
        <w:rPr>
          <w:rFonts w:ascii="黑体" w:eastAsia="黑体" w:hint="eastAsia"/>
          <w:sz w:val="28"/>
          <w:szCs w:val="28"/>
        </w:rPr>
        <w:t>四、积极稳妥，做好依申请公开政府信息工作</w:t>
      </w:r>
    </w:p>
    <w:p w:rsidR="004464BB" w:rsidRPr="00492511" w:rsidRDefault="004464BB" w:rsidP="00492511">
      <w:pPr>
        <w:ind w:firstLineChars="200" w:firstLine="560"/>
        <w:rPr>
          <w:rFonts w:ascii="仿宋_GB2312" w:eastAsia="仿宋_GB2312"/>
          <w:sz w:val="28"/>
          <w:szCs w:val="28"/>
        </w:rPr>
      </w:pPr>
      <w:r w:rsidRPr="00492511">
        <w:rPr>
          <w:rFonts w:ascii="仿宋_GB2312" w:eastAsia="仿宋_GB2312" w:hint="eastAsia"/>
          <w:sz w:val="28"/>
          <w:szCs w:val="28"/>
        </w:rPr>
        <w:lastRenderedPageBreak/>
        <w:t>2017年度，本局共受理依申请公开政府信息</w:t>
      </w:r>
      <w:r w:rsidR="00374342" w:rsidRPr="00492511">
        <w:rPr>
          <w:rFonts w:ascii="仿宋_GB2312" w:eastAsia="仿宋_GB2312" w:hint="eastAsia"/>
          <w:sz w:val="28"/>
          <w:szCs w:val="28"/>
        </w:rPr>
        <w:t>1</w:t>
      </w:r>
      <w:r w:rsidRPr="00492511">
        <w:rPr>
          <w:rFonts w:ascii="仿宋_GB2312" w:eastAsia="仿宋_GB2312" w:hint="eastAsia"/>
          <w:sz w:val="28"/>
          <w:szCs w:val="28"/>
        </w:rPr>
        <w:t>条，为</w:t>
      </w:r>
      <w:r w:rsidR="00374342" w:rsidRPr="00492511">
        <w:rPr>
          <w:rFonts w:ascii="仿宋_GB2312" w:eastAsia="仿宋_GB2312" w:hint="eastAsia"/>
          <w:sz w:val="28"/>
          <w:szCs w:val="28"/>
        </w:rPr>
        <w:t>信函</w:t>
      </w:r>
      <w:r w:rsidRPr="00492511">
        <w:rPr>
          <w:rFonts w:ascii="仿宋_GB2312" w:eastAsia="仿宋_GB2312" w:hint="eastAsia"/>
          <w:sz w:val="28"/>
          <w:szCs w:val="28"/>
        </w:rPr>
        <w:t>申请，</w:t>
      </w:r>
      <w:r w:rsidR="00374342" w:rsidRPr="00492511">
        <w:rPr>
          <w:rFonts w:ascii="仿宋_GB2312" w:eastAsia="仿宋_GB2312" w:hint="eastAsia"/>
          <w:sz w:val="28"/>
          <w:szCs w:val="28"/>
        </w:rPr>
        <w:t>且不属于本行政机关公开，</w:t>
      </w:r>
      <w:r w:rsidRPr="00492511">
        <w:rPr>
          <w:rFonts w:ascii="仿宋_GB2312" w:eastAsia="仿宋_GB2312" w:hint="eastAsia"/>
          <w:sz w:val="28"/>
          <w:szCs w:val="28"/>
        </w:rPr>
        <w:t>按照申请人提供的回复方式</w:t>
      </w:r>
      <w:r w:rsidR="00374342" w:rsidRPr="00492511">
        <w:rPr>
          <w:rFonts w:ascii="仿宋_GB2312" w:eastAsia="仿宋_GB2312" w:hint="eastAsia"/>
          <w:sz w:val="28"/>
          <w:szCs w:val="28"/>
        </w:rPr>
        <w:t>及时</w:t>
      </w:r>
      <w:r w:rsidRPr="00492511">
        <w:rPr>
          <w:rFonts w:ascii="仿宋_GB2312" w:eastAsia="仿宋_GB2312" w:hint="eastAsia"/>
          <w:sz w:val="28"/>
          <w:szCs w:val="28"/>
        </w:rPr>
        <w:t>给予了回复，同时将申请信息及办理意见报市府办信息中心。</w:t>
      </w:r>
    </w:p>
    <w:p w:rsidR="004464BB" w:rsidRPr="00492511" w:rsidRDefault="004464BB" w:rsidP="00492511">
      <w:pPr>
        <w:ind w:firstLineChars="200" w:firstLine="560"/>
        <w:rPr>
          <w:rFonts w:ascii="仿宋_GB2312" w:eastAsia="仿宋_GB2312"/>
          <w:sz w:val="28"/>
          <w:szCs w:val="28"/>
        </w:rPr>
      </w:pPr>
      <w:r w:rsidRPr="00492511">
        <w:rPr>
          <w:rFonts w:ascii="仿宋_GB2312" w:eastAsia="仿宋_GB2312" w:hint="eastAsia"/>
          <w:sz w:val="28"/>
          <w:szCs w:val="28"/>
        </w:rPr>
        <w:t>在局长信箱中共接到公众留言</w:t>
      </w:r>
      <w:r w:rsidR="00374342" w:rsidRPr="00492511">
        <w:rPr>
          <w:rFonts w:ascii="仿宋_GB2312" w:eastAsia="仿宋_GB2312" w:hint="eastAsia"/>
          <w:sz w:val="28"/>
          <w:szCs w:val="28"/>
        </w:rPr>
        <w:t>14</w:t>
      </w:r>
      <w:r w:rsidRPr="00492511">
        <w:rPr>
          <w:rFonts w:ascii="仿宋_GB2312" w:eastAsia="仿宋_GB2312" w:hint="eastAsia"/>
          <w:sz w:val="28"/>
          <w:szCs w:val="28"/>
        </w:rPr>
        <w:t>条，处理率100%，保障了社会公众依法获取政府信息的权利。另外，在浙江省政府统一互动平台和慈溪网络民生服务平台及时受理并回复</w:t>
      </w:r>
      <w:r w:rsidR="00374342" w:rsidRPr="00492511">
        <w:rPr>
          <w:rFonts w:ascii="仿宋_GB2312" w:eastAsia="仿宋_GB2312" w:hint="eastAsia"/>
          <w:sz w:val="28"/>
          <w:szCs w:val="28"/>
        </w:rPr>
        <w:t>2</w:t>
      </w:r>
      <w:r w:rsidRPr="00492511">
        <w:rPr>
          <w:rFonts w:ascii="仿宋_GB2312" w:eastAsia="仿宋_GB2312" w:hint="eastAsia"/>
          <w:sz w:val="28"/>
          <w:szCs w:val="28"/>
        </w:rPr>
        <w:t>则群众来信。</w:t>
      </w:r>
    </w:p>
    <w:p w:rsidR="00D56311" w:rsidRPr="00EF0911" w:rsidRDefault="00D56311" w:rsidP="00492511">
      <w:pPr>
        <w:ind w:firstLineChars="200" w:firstLine="560"/>
        <w:rPr>
          <w:rFonts w:ascii="黑体" w:eastAsia="黑体"/>
          <w:sz w:val="28"/>
          <w:szCs w:val="28"/>
        </w:rPr>
      </w:pPr>
      <w:r w:rsidRPr="00EF0911">
        <w:rPr>
          <w:rFonts w:ascii="黑体" w:eastAsia="黑体" w:hint="eastAsia"/>
          <w:sz w:val="28"/>
          <w:szCs w:val="28"/>
        </w:rPr>
        <w:t>五、政府信息公开的收费及减免情况</w:t>
      </w:r>
    </w:p>
    <w:p w:rsidR="00D56311" w:rsidRPr="00492511" w:rsidRDefault="00D56311" w:rsidP="00492511">
      <w:pPr>
        <w:ind w:firstLineChars="200" w:firstLine="560"/>
        <w:rPr>
          <w:rFonts w:ascii="仿宋_GB2312" w:eastAsia="仿宋_GB2312"/>
          <w:sz w:val="28"/>
          <w:szCs w:val="28"/>
        </w:rPr>
      </w:pPr>
      <w:r w:rsidRPr="00492511">
        <w:rPr>
          <w:rFonts w:ascii="仿宋_GB2312" w:eastAsia="仿宋_GB2312" w:hint="eastAsia"/>
          <w:sz w:val="28"/>
          <w:szCs w:val="28"/>
        </w:rPr>
        <w:t>2017年度本局未发生收费及减免情况。</w:t>
      </w:r>
    </w:p>
    <w:p w:rsidR="00D56311" w:rsidRPr="00EF0911" w:rsidRDefault="00D56311" w:rsidP="00492511">
      <w:pPr>
        <w:ind w:firstLineChars="200" w:firstLine="560"/>
        <w:rPr>
          <w:rFonts w:ascii="黑体" w:eastAsia="黑体"/>
          <w:sz w:val="28"/>
          <w:szCs w:val="28"/>
        </w:rPr>
      </w:pPr>
      <w:r w:rsidRPr="00EF0911">
        <w:rPr>
          <w:rFonts w:ascii="黑体" w:eastAsia="黑体" w:hint="eastAsia"/>
          <w:sz w:val="28"/>
          <w:szCs w:val="28"/>
        </w:rPr>
        <w:t>六、因政府信息公开申请行政复议、提起行政诉讼的情况</w:t>
      </w:r>
    </w:p>
    <w:p w:rsidR="00D56311" w:rsidRPr="00492511" w:rsidRDefault="00D56311" w:rsidP="00492511">
      <w:pPr>
        <w:ind w:firstLineChars="200" w:firstLine="560"/>
        <w:rPr>
          <w:rFonts w:ascii="仿宋_GB2312" w:eastAsia="仿宋_GB2312"/>
          <w:sz w:val="28"/>
          <w:szCs w:val="28"/>
        </w:rPr>
      </w:pPr>
      <w:r w:rsidRPr="00492511">
        <w:rPr>
          <w:rFonts w:ascii="仿宋_GB2312" w:eastAsia="仿宋_GB2312" w:hint="eastAsia"/>
          <w:sz w:val="28"/>
          <w:szCs w:val="28"/>
        </w:rPr>
        <w:t>2017年度</w:t>
      </w:r>
      <w:r w:rsidR="009C634F" w:rsidRPr="00492511">
        <w:rPr>
          <w:rFonts w:ascii="仿宋_GB2312" w:eastAsia="仿宋_GB2312" w:hint="eastAsia"/>
          <w:sz w:val="28"/>
          <w:szCs w:val="28"/>
        </w:rPr>
        <w:t>，</w:t>
      </w:r>
      <w:r w:rsidRPr="00492511">
        <w:rPr>
          <w:rFonts w:ascii="仿宋_GB2312" w:eastAsia="仿宋_GB2312" w:hint="eastAsia"/>
          <w:sz w:val="28"/>
          <w:szCs w:val="28"/>
        </w:rPr>
        <w:t>本局未发生因政府信息公开申请行政复议情况</w:t>
      </w:r>
      <w:r w:rsidR="009C634F" w:rsidRPr="00492511">
        <w:rPr>
          <w:rFonts w:ascii="仿宋_GB2312" w:eastAsia="仿宋_GB2312" w:hint="eastAsia"/>
          <w:sz w:val="28"/>
          <w:szCs w:val="28"/>
        </w:rPr>
        <w:t>，收到2件行政诉讼，均驳回原告诉讼请求</w:t>
      </w:r>
      <w:r w:rsidRPr="00492511">
        <w:rPr>
          <w:rFonts w:ascii="仿宋_GB2312" w:eastAsia="仿宋_GB2312" w:hint="eastAsia"/>
          <w:sz w:val="28"/>
          <w:szCs w:val="28"/>
        </w:rPr>
        <w:t>。</w:t>
      </w:r>
    </w:p>
    <w:p w:rsidR="00D56311" w:rsidRPr="00EF0911" w:rsidRDefault="00D56311" w:rsidP="00492511">
      <w:pPr>
        <w:ind w:firstLineChars="200" w:firstLine="560"/>
        <w:rPr>
          <w:rFonts w:ascii="黑体" w:eastAsia="黑体"/>
          <w:sz w:val="28"/>
          <w:szCs w:val="28"/>
        </w:rPr>
      </w:pPr>
      <w:r w:rsidRPr="00EF0911">
        <w:rPr>
          <w:rFonts w:ascii="黑体" w:eastAsia="黑体" w:hint="eastAsia"/>
          <w:sz w:val="28"/>
          <w:szCs w:val="28"/>
        </w:rPr>
        <w:t>七、</w:t>
      </w:r>
      <w:r w:rsidR="00CF41DC" w:rsidRPr="00EF0911">
        <w:rPr>
          <w:rFonts w:ascii="黑体" w:eastAsia="黑体" w:hint="eastAsia"/>
          <w:sz w:val="28"/>
          <w:szCs w:val="28"/>
        </w:rPr>
        <w:t>政府信息公开工作</w:t>
      </w:r>
      <w:r w:rsidRPr="00EF0911">
        <w:rPr>
          <w:rFonts w:ascii="黑体" w:eastAsia="黑体" w:hint="eastAsia"/>
          <w:sz w:val="28"/>
          <w:szCs w:val="28"/>
        </w:rPr>
        <w:t>存在的主要问题及改进情况</w:t>
      </w:r>
    </w:p>
    <w:p w:rsidR="00D56311" w:rsidRPr="00492511" w:rsidRDefault="00055A4F" w:rsidP="00055A4F">
      <w:pPr>
        <w:ind w:firstLineChars="200" w:firstLine="560"/>
        <w:rPr>
          <w:rFonts w:ascii="仿宋_GB2312" w:eastAsia="仿宋_GB2312"/>
          <w:sz w:val="28"/>
          <w:szCs w:val="28"/>
        </w:rPr>
      </w:pPr>
      <w:r>
        <w:rPr>
          <w:rFonts w:ascii="仿宋_GB2312" w:eastAsia="仿宋_GB2312" w:hint="eastAsia"/>
          <w:sz w:val="28"/>
          <w:szCs w:val="28"/>
        </w:rPr>
        <w:t>2017年，</w:t>
      </w:r>
      <w:r w:rsidR="00D56311" w:rsidRPr="00492511">
        <w:rPr>
          <w:rFonts w:ascii="仿宋_GB2312" w:eastAsia="仿宋_GB2312" w:hint="eastAsia"/>
          <w:sz w:val="28"/>
          <w:szCs w:val="28"/>
        </w:rPr>
        <w:t>我局在</w:t>
      </w:r>
      <w:r w:rsidR="00CF41DC" w:rsidRPr="00CF41DC">
        <w:rPr>
          <w:rFonts w:ascii="仿宋_GB2312" w:eastAsia="仿宋_GB2312" w:hint="eastAsia"/>
          <w:sz w:val="28"/>
          <w:szCs w:val="28"/>
        </w:rPr>
        <w:t>政府信息公开工作</w:t>
      </w:r>
      <w:r w:rsidR="00D56311" w:rsidRPr="00492511">
        <w:rPr>
          <w:rFonts w:ascii="仿宋_GB2312" w:eastAsia="仿宋_GB2312" w:hint="eastAsia"/>
          <w:sz w:val="28"/>
          <w:szCs w:val="28"/>
        </w:rPr>
        <w:t>中虽做了大量工作，也取得了一定成效，但还存在一些问题：一是公开不够快捷、内容不够丰富全面、质量还需进一步提高；二是在公开的广度深度和标准化方面还需进一步拓展；三是存在动态信息比重大、实质性内容少，及时解读、收集政务信息、发挥信息服务作用上有待加强。</w:t>
      </w:r>
    </w:p>
    <w:p w:rsidR="00D56311" w:rsidRPr="00492511" w:rsidRDefault="00C71220" w:rsidP="00055A4F">
      <w:pPr>
        <w:ind w:firstLineChars="200" w:firstLine="560"/>
        <w:rPr>
          <w:rFonts w:ascii="仿宋_GB2312" w:eastAsia="仿宋_GB2312"/>
          <w:sz w:val="28"/>
          <w:szCs w:val="28"/>
        </w:rPr>
      </w:pPr>
      <w:r>
        <w:rPr>
          <w:rFonts w:ascii="仿宋_GB2312" w:eastAsia="仿宋_GB2312" w:hint="eastAsia"/>
          <w:sz w:val="28"/>
          <w:szCs w:val="28"/>
        </w:rPr>
        <w:t>2018</w:t>
      </w:r>
      <w:r w:rsidR="00D56311" w:rsidRPr="00492511">
        <w:rPr>
          <w:rFonts w:ascii="仿宋_GB2312" w:eastAsia="仿宋_GB2312" w:hint="eastAsia"/>
          <w:sz w:val="28"/>
          <w:szCs w:val="28"/>
        </w:rPr>
        <w:t>年，我局将紧紧围绕市委、市政府对</w:t>
      </w:r>
      <w:r w:rsidR="00CF41DC">
        <w:rPr>
          <w:rFonts w:ascii="仿宋_GB2312" w:eastAsia="仿宋_GB2312" w:hint="eastAsia"/>
          <w:sz w:val="28"/>
          <w:szCs w:val="28"/>
        </w:rPr>
        <w:t>政府</w:t>
      </w:r>
      <w:r w:rsidR="00CF41DC" w:rsidRPr="00CF41DC">
        <w:rPr>
          <w:rFonts w:ascii="仿宋_GB2312" w:eastAsia="仿宋_GB2312" w:hint="eastAsia"/>
          <w:sz w:val="28"/>
          <w:szCs w:val="28"/>
        </w:rPr>
        <w:t>信息公开工作</w:t>
      </w:r>
      <w:r w:rsidR="00D56311" w:rsidRPr="00492511">
        <w:rPr>
          <w:rFonts w:ascii="仿宋_GB2312" w:eastAsia="仿宋_GB2312" w:hint="eastAsia"/>
          <w:sz w:val="28"/>
          <w:szCs w:val="28"/>
        </w:rPr>
        <w:t>公开的要求，把公开工作摆在更加突出的位置，采取有效措施，进一步完善公开的体制机制，努力将</w:t>
      </w:r>
      <w:r>
        <w:rPr>
          <w:rFonts w:ascii="仿宋_GB2312" w:eastAsia="仿宋_GB2312" w:hint="eastAsia"/>
          <w:sz w:val="28"/>
          <w:szCs w:val="28"/>
        </w:rPr>
        <w:t>财税</w:t>
      </w:r>
      <w:r w:rsidR="00CF41DC" w:rsidRPr="00CF41DC">
        <w:rPr>
          <w:rFonts w:ascii="仿宋_GB2312" w:eastAsia="仿宋_GB2312" w:hint="eastAsia"/>
          <w:sz w:val="28"/>
          <w:szCs w:val="28"/>
        </w:rPr>
        <w:t>信息</w:t>
      </w:r>
      <w:r w:rsidR="00D56311" w:rsidRPr="00492511">
        <w:rPr>
          <w:rFonts w:ascii="仿宋_GB2312" w:eastAsia="仿宋_GB2312" w:hint="eastAsia"/>
          <w:sz w:val="28"/>
          <w:szCs w:val="28"/>
        </w:rPr>
        <w:t>公开工作做深、做细、做实、做出成效。一</w:t>
      </w:r>
      <w:r w:rsidR="00D56311" w:rsidRPr="00492511">
        <w:rPr>
          <w:rFonts w:ascii="仿宋_GB2312" w:eastAsia="仿宋_GB2312" w:hint="eastAsia"/>
          <w:sz w:val="28"/>
          <w:szCs w:val="28"/>
        </w:rPr>
        <w:lastRenderedPageBreak/>
        <w:t>是加强指导。加强对全市</w:t>
      </w:r>
      <w:r>
        <w:rPr>
          <w:rFonts w:ascii="仿宋_GB2312" w:eastAsia="仿宋_GB2312" w:hint="eastAsia"/>
          <w:sz w:val="28"/>
          <w:szCs w:val="28"/>
        </w:rPr>
        <w:t>财税</w:t>
      </w:r>
      <w:r w:rsidR="00CF41DC" w:rsidRPr="00CF41DC">
        <w:rPr>
          <w:rFonts w:ascii="仿宋_GB2312" w:eastAsia="仿宋_GB2312" w:hint="eastAsia"/>
          <w:sz w:val="28"/>
          <w:szCs w:val="28"/>
        </w:rPr>
        <w:t>信息公开工作</w:t>
      </w:r>
      <w:r w:rsidR="00D56311" w:rsidRPr="00492511">
        <w:rPr>
          <w:rFonts w:ascii="仿宋_GB2312" w:eastAsia="仿宋_GB2312" w:hint="eastAsia"/>
          <w:sz w:val="28"/>
          <w:szCs w:val="28"/>
        </w:rPr>
        <w:t>的指导、督促、检查，切实提高</w:t>
      </w:r>
      <w:r w:rsidR="00CF41DC">
        <w:rPr>
          <w:rFonts w:ascii="仿宋_GB2312" w:eastAsia="仿宋_GB2312" w:hint="eastAsia"/>
          <w:sz w:val="28"/>
          <w:szCs w:val="28"/>
        </w:rPr>
        <w:t>公开质量，</w:t>
      </w:r>
      <w:r w:rsidR="00D56311" w:rsidRPr="00492511">
        <w:rPr>
          <w:rFonts w:ascii="仿宋_GB2312" w:eastAsia="仿宋_GB2312" w:hint="eastAsia"/>
          <w:sz w:val="28"/>
          <w:szCs w:val="28"/>
        </w:rPr>
        <w:t>及时公开</w:t>
      </w:r>
      <w:r>
        <w:rPr>
          <w:rFonts w:ascii="仿宋_GB2312" w:eastAsia="仿宋_GB2312" w:hint="eastAsia"/>
          <w:sz w:val="28"/>
          <w:szCs w:val="28"/>
        </w:rPr>
        <w:t>2017</w:t>
      </w:r>
      <w:r w:rsidR="00D56311" w:rsidRPr="00492511">
        <w:rPr>
          <w:rFonts w:ascii="仿宋_GB2312" w:eastAsia="仿宋_GB2312" w:hint="eastAsia"/>
          <w:sz w:val="28"/>
          <w:szCs w:val="28"/>
        </w:rPr>
        <w:t>年决算信息、债务信息和</w:t>
      </w:r>
      <w:r>
        <w:rPr>
          <w:rFonts w:ascii="仿宋_GB2312" w:eastAsia="仿宋_GB2312" w:hint="eastAsia"/>
          <w:sz w:val="28"/>
          <w:szCs w:val="28"/>
        </w:rPr>
        <w:t>2018</w:t>
      </w:r>
      <w:r w:rsidR="00D56311" w:rsidRPr="00492511">
        <w:rPr>
          <w:rFonts w:ascii="仿宋_GB2312" w:eastAsia="仿宋_GB2312" w:hint="eastAsia"/>
          <w:sz w:val="28"/>
          <w:szCs w:val="28"/>
        </w:rPr>
        <w:t>年部门预算信息。二是完善规章制度。积极借鉴外地和其他市级</w:t>
      </w:r>
      <w:r>
        <w:rPr>
          <w:rFonts w:ascii="仿宋_GB2312" w:eastAsia="仿宋_GB2312" w:hint="eastAsia"/>
          <w:sz w:val="28"/>
          <w:szCs w:val="28"/>
        </w:rPr>
        <w:t>财税</w:t>
      </w:r>
      <w:r w:rsidR="00D56311" w:rsidRPr="00492511">
        <w:rPr>
          <w:rFonts w:ascii="仿宋_GB2312" w:eastAsia="仿宋_GB2312" w:hint="eastAsia"/>
          <w:sz w:val="28"/>
          <w:szCs w:val="28"/>
        </w:rPr>
        <w:t>部门的先进做法，总结成功经验，完善信息化公开有关工作，使公开步入制度化、规范化轨道。三是进一步梳理公开信息，及时提供并公开，确保</w:t>
      </w:r>
      <w:r w:rsidR="00311B11">
        <w:rPr>
          <w:rFonts w:ascii="仿宋_GB2312" w:eastAsia="仿宋_GB2312" w:hint="eastAsia"/>
          <w:sz w:val="28"/>
          <w:szCs w:val="28"/>
        </w:rPr>
        <w:t>政府</w:t>
      </w:r>
      <w:r w:rsidR="00D56311" w:rsidRPr="00492511">
        <w:rPr>
          <w:rFonts w:ascii="仿宋_GB2312" w:eastAsia="仿宋_GB2312" w:hint="eastAsia"/>
          <w:sz w:val="28"/>
          <w:szCs w:val="28"/>
        </w:rPr>
        <w:t>信息公开工作能够按照既定的工作流程有效进行，使单位和公众能够方便查询有关</w:t>
      </w:r>
      <w:r>
        <w:rPr>
          <w:rFonts w:ascii="仿宋_GB2312" w:eastAsia="仿宋_GB2312" w:hint="eastAsia"/>
          <w:sz w:val="28"/>
          <w:szCs w:val="28"/>
        </w:rPr>
        <w:t>财税</w:t>
      </w:r>
      <w:r w:rsidR="00D56311" w:rsidRPr="00492511">
        <w:rPr>
          <w:rFonts w:ascii="仿宋_GB2312" w:eastAsia="仿宋_GB2312" w:hint="eastAsia"/>
          <w:sz w:val="28"/>
          <w:szCs w:val="28"/>
        </w:rPr>
        <w:t>方面的</w:t>
      </w:r>
      <w:r w:rsidR="00311B11">
        <w:rPr>
          <w:rFonts w:ascii="仿宋_GB2312" w:eastAsia="仿宋_GB2312" w:hint="eastAsia"/>
          <w:sz w:val="28"/>
          <w:szCs w:val="28"/>
        </w:rPr>
        <w:t>政府</w:t>
      </w:r>
      <w:r w:rsidR="00D56311" w:rsidRPr="00492511">
        <w:rPr>
          <w:rFonts w:ascii="仿宋_GB2312" w:eastAsia="仿宋_GB2312" w:hint="eastAsia"/>
          <w:sz w:val="28"/>
          <w:szCs w:val="28"/>
        </w:rPr>
        <w:t>信息。四是进一步规范和完善公开的内容、形式，重点公开人民群众普遍关心的重大问题、重大决策，同时有区别地抓好对内与对外公开，提高公开针对性。</w:t>
      </w:r>
    </w:p>
    <w:p w:rsidR="00D56311" w:rsidRPr="00EF0911" w:rsidRDefault="00D56311" w:rsidP="00492511">
      <w:pPr>
        <w:ind w:firstLineChars="200" w:firstLine="560"/>
        <w:rPr>
          <w:rFonts w:ascii="黑体" w:eastAsia="黑体"/>
          <w:sz w:val="28"/>
          <w:szCs w:val="28"/>
        </w:rPr>
      </w:pPr>
      <w:r w:rsidRPr="00EF0911">
        <w:rPr>
          <w:rFonts w:ascii="黑体" w:eastAsia="黑体" w:hint="eastAsia"/>
          <w:sz w:val="28"/>
          <w:szCs w:val="28"/>
        </w:rPr>
        <w:t>八、其他需要报告的事项</w:t>
      </w:r>
    </w:p>
    <w:p w:rsidR="00D56311" w:rsidRPr="00492511" w:rsidRDefault="00D56311" w:rsidP="00492511">
      <w:pPr>
        <w:ind w:firstLineChars="200" w:firstLine="560"/>
        <w:rPr>
          <w:rFonts w:ascii="仿宋_GB2312" w:eastAsia="仿宋_GB2312"/>
          <w:sz w:val="28"/>
          <w:szCs w:val="28"/>
        </w:rPr>
      </w:pPr>
      <w:r w:rsidRPr="00492511">
        <w:rPr>
          <w:rFonts w:ascii="仿宋_GB2312" w:eastAsia="仿宋_GB2312" w:hint="eastAsia"/>
          <w:sz w:val="28"/>
          <w:szCs w:val="28"/>
        </w:rPr>
        <w:t>无其他需要报告的事项。</w:t>
      </w:r>
    </w:p>
    <w:p w:rsidR="00D56311" w:rsidRPr="00492511" w:rsidRDefault="00D56311" w:rsidP="00D56311">
      <w:pPr>
        <w:rPr>
          <w:rFonts w:ascii="仿宋_GB2312" w:eastAsia="仿宋_GB2312"/>
          <w:sz w:val="28"/>
          <w:szCs w:val="28"/>
        </w:rPr>
      </w:pPr>
    </w:p>
    <w:p w:rsidR="00D56311" w:rsidRPr="00492511" w:rsidRDefault="00D56311" w:rsidP="00492511">
      <w:pPr>
        <w:ind w:firstLineChars="200" w:firstLine="560"/>
        <w:rPr>
          <w:rFonts w:ascii="仿宋_GB2312" w:eastAsia="仿宋_GB2312"/>
          <w:sz w:val="28"/>
          <w:szCs w:val="28"/>
        </w:rPr>
      </w:pPr>
      <w:r w:rsidRPr="00492511">
        <w:rPr>
          <w:rFonts w:ascii="仿宋_GB2312" w:eastAsia="仿宋_GB2312" w:hint="eastAsia"/>
          <w:sz w:val="28"/>
          <w:szCs w:val="28"/>
        </w:rPr>
        <w:t>附件：2017年度政府信息公开情况统计表</w:t>
      </w:r>
    </w:p>
    <w:p w:rsidR="00D56311" w:rsidRPr="00492511" w:rsidRDefault="00D56311" w:rsidP="00D56311">
      <w:pPr>
        <w:rPr>
          <w:rFonts w:ascii="仿宋_GB2312" w:eastAsia="仿宋_GB2312"/>
          <w:sz w:val="28"/>
          <w:szCs w:val="28"/>
        </w:rPr>
      </w:pPr>
    </w:p>
    <w:p w:rsidR="00D56311" w:rsidRPr="00492511" w:rsidRDefault="00D56311" w:rsidP="00D56311">
      <w:pPr>
        <w:rPr>
          <w:rFonts w:ascii="仿宋_GB2312" w:eastAsia="仿宋_GB2312"/>
          <w:sz w:val="28"/>
          <w:szCs w:val="28"/>
        </w:rPr>
      </w:pPr>
    </w:p>
    <w:p w:rsidR="00D56311" w:rsidRPr="00492511" w:rsidRDefault="00D56311" w:rsidP="00D56311">
      <w:pPr>
        <w:rPr>
          <w:rFonts w:ascii="仿宋_GB2312" w:eastAsia="仿宋_GB2312"/>
          <w:sz w:val="28"/>
          <w:szCs w:val="28"/>
        </w:rPr>
      </w:pPr>
    </w:p>
    <w:p w:rsidR="00D56311" w:rsidRPr="00492511" w:rsidRDefault="00D56311" w:rsidP="00D56311">
      <w:pPr>
        <w:jc w:val="right"/>
        <w:rPr>
          <w:rFonts w:ascii="仿宋_GB2312" w:eastAsia="仿宋_GB2312"/>
          <w:sz w:val="28"/>
          <w:szCs w:val="28"/>
        </w:rPr>
      </w:pPr>
      <w:r w:rsidRPr="00492511">
        <w:rPr>
          <w:rFonts w:ascii="仿宋_GB2312" w:eastAsia="仿宋_GB2312" w:hint="eastAsia"/>
          <w:sz w:val="28"/>
          <w:szCs w:val="28"/>
        </w:rPr>
        <w:t>慈溪市财政局</w:t>
      </w:r>
    </w:p>
    <w:p w:rsidR="00D56311" w:rsidRPr="00492511" w:rsidRDefault="00D56311" w:rsidP="00D56311">
      <w:pPr>
        <w:jc w:val="right"/>
        <w:rPr>
          <w:rFonts w:ascii="仿宋_GB2312" w:eastAsia="仿宋_GB2312"/>
          <w:sz w:val="28"/>
          <w:szCs w:val="28"/>
        </w:rPr>
      </w:pPr>
      <w:r w:rsidRPr="00492511">
        <w:rPr>
          <w:rFonts w:ascii="仿宋_GB2312" w:eastAsia="仿宋_GB2312" w:hint="eastAsia"/>
          <w:sz w:val="28"/>
          <w:szCs w:val="28"/>
        </w:rPr>
        <w:t>慈溪市地方税务局</w:t>
      </w:r>
    </w:p>
    <w:p w:rsidR="00D56311" w:rsidRDefault="00D56311" w:rsidP="00D56311">
      <w:pPr>
        <w:jc w:val="right"/>
        <w:rPr>
          <w:rFonts w:ascii="仿宋_GB2312" w:eastAsia="仿宋_GB2312"/>
          <w:sz w:val="28"/>
          <w:szCs w:val="28"/>
        </w:rPr>
      </w:pPr>
      <w:r w:rsidRPr="00492511">
        <w:rPr>
          <w:rFonts w:ascii="仿宋_GB2312" w:eastAsia="仿宋_GB2312" w:hint="eastAsia"/>
          <w:sz w:val="28"/>
          <w:szCs w:val="28"/>
        </w:rPr>
        <w:t>2018年</w:t>
      </w:r>
      <w:r w:rsidR="00280113">
        <w:rPr>
          <w:rFonts w:ascii="仿宋_GB2312" w:eastAsia="仿宋_GB2312" w:hint="eastAsia"/>
          <w:sz w:val="28"/>
          <w:szCs w:val="28"/>
        </w:rPr>
        <w:t>3</w:t>
      </w:r>
      <w:r w:rsidRPr="00492511">
        <w:rPr>
          <w:rFonts w:ascii="仿宋_GB2312" w:eastAsia="仿宋_GB2312" w:hint="eastAsia"/>
          <w:sz w:val="28"/>
          <w:szCs w:val="28"/>
        </w:rPr>
        <w:t>月</w:t>
      </w:r>
      <w:r w:rsidR="00280113">
        <w:rPr>
          <w:rFonts w:ascii="仿宋_GB2312" w:eastAsia="仿宋_GB2312" w:hint="eastAsia"/>
          <w:sz w:val="28"/>
          <w:szCs w:val="28"/>
        </w:rPr>
        <w:t>6</w:t>
      </w:r>
      <w:r w:rsidRPr="00492511">
        <w:rPr>
          <w:rFonts w:ascii="仿宋_GB2312" w:eastAsia="仿宋_GB2312" w:hint="eastAsia"/>
          <w:sz w:val="28"/>
          <w:szCs w:val="28"/>
        </w:rPr>
        <w:t>日</w:t>
      </w:r>
    </w:p>
    <w:p w:rsidR="00E60973" w:rsidRDefault="00E60973" w:rsidP="00C14472">
      <w:pPr>
        <w:widowControl/>
        <w:jc w:val="left"/>
        <w:rPr>
          <w:rFonts w:ascii="黑体" w:eastAsia="黑体" w:hAnsi="Simsun" w:cs="黑体"/>
          <w:snapToGrid w:val="0"/>
          <w:color w:val="000000"/>
          <w:spacing w:val="-4"/>
          <w:sz w:val="32"/>
          <w:szCs w:val="32"/>
        </w:rPr>
      </w:pPr>
    </w:p>
    <w:p w:rsidR="00C14472" w:rsidRPr="00C14472" w:rsidRDefault="00C14472" w:rsidP="00C14472">
      <w:pPr>
        <w:widowControl/>
        <w:jc w:val="left"/>
        <w:rPr>
          <w:rFonts w:ascii="黑体" w:eastAsia="黑体" w:hAnsi="Simsun" w:cs="Times New Roman"/>
          <w:snapToGrid w:val="0"/>
          <w:color w:val="000000"/>
          <w:spacing w:val="-4"/>
          <w:sz w:val="32"/>
          <w:szCs w:val="32"/>
        </w:rPr>
      </w:pPr>
      <w:r w:rsidRPr="00C14472">
        <w:rPr>
          <w:rFonts w:ascii="黑体" w:eastAsia="黑体" w:hAnsi="Simsun" w:cs="黑体" w:hint="eastAsia"/>
          <w:snapToGrid w:val="0"/>
          <w:color w:val="000000"/>
          <w:spacing w:val="-4"/>
          <w:sz w:val="32"/>
          <w:szCs w:val="32"/>
        </w:rPr>
        <w:lastRenderedPageBreak/>
        <w:t>附件</w:t>
      </w:r>
    </w:p>
    <w:p w:rsidR="00C14472" w:rsidRPr="00C14472" w:rsidRDefault="00C14472" w:rsidP="00C14472">
      <w:pPr>
        <w:widowControl/>
        <w:spacing w:line="432" w:lineRule="atLeast"/>
        <w:jc w:val="center"/>
        <w:rPr>
          <w:rFonts w:ascii="方正小标宋简体" w:eastAsia="方正小标宋简体" w:hAnsi="黑体" w:cs="Times New Roman"/>
          <w:snapToGrid w:val="0"/>
          <w:color w:val="000000"/>
          <w:spacing w:val="-4"/>
          <w:sz w:val="36"/>
          <w:szCs w:val="36"/>
        </w:rPr>
      </w:pPr>
      <w:r>
        <w:rPr>
          <w:rFonts w:ascii="方正小标宋简体" w:eastAsia="方正小标宋简体" w:hAnsi="黑体" w:cs="黑体" w:hint="eastAsia"/>
          <w:snapToGrid w:val="0"/>
          <w:color w:val="000000"/>
          <w:spacing w:val="-4"/>
          <w:sz w:val="36"/>
          <w:szCs w:val="36"/>
        </w:rPr>
        <w:t>2017年度</w:t>
      </w:r>
      <w:r w:rsidRPr="00C14472">
        <w:rPr>
          <w:rFonts w:ascii="方正小标宋简体" w:eastAsia="方正小标宋简体" w:hAnsi="黑体" w:cs="黑体" w:hint="eastAsia"/>
          <w:snapToGrid w:val="0"/>
          <w:color w:val="000000"/>
          <w:spacing w:val="-4"/>
          <w:sz w:val="36"/>
          <w:szCs w:val="36"/>
        </w:rPr>
        <w:t>政府信息公开情况统计表</w:t>
      </w:r>
    </w:p>
    <w:tbl>
      <w:tblPr>
        <w:tblW w:w="9000" w:type="dxa"/>
        <w:tblInd w:w="-292" w:type="dxa"/>
        <w:tblBorders>
          <w:top w:val="single" w:sz="6" w:space="0" w:color="0A0A0A"/>
          <w:left w:val="single" w:sz="6" w:space="0" w:color="0A0A0A"/>
          <w:bottom w:val="single" w:sz="6" w:space="0" w:color="0A0A0A"/>
          <w:right w:val="single" w:sz="6" w:space="0" w:color="0A0A0A"/>
        </w:tblBorders>
        <w:tblCellMar>
          <w:left w:w="0" w:type="dxa"/>
          <w:right w:w="0" w:type="dxa"/>
        </w:tblCellMar>
        <w:tblLook w:val="00A0" w:firstRow="1" w:lastRow="0" w:firstColumn="1" w:lastColumn="0" w:noHBand="0" w:noVBand="0"/>
      </w:tblPr>
      <w:tblGrid>
        <w:gridCol w:w="7000"/>
        <w:gridCol w:w="800"/>
        <w:gridCol w:w="1200"/>
      </w:tblGrid>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bCs/>
                <w:snapToGrid w:val="0"/>
                <w:spacing w:val="-4"/>
                <w:sz w:val="24"/>
                <w:szCs w:val="24"/>
              </w:rPr>
              <w:t>统　计　指　标</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bCs/>
                <w:snapToGrid w:val="0"/>
                <w:spacing w:val="-4"/>
                <w:sz w:val="24"/>
                <w:szCs w:val="24"/>
              </w:rPr>
              <w:t>单位</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bCs/>
                <w:snapToGrid w:val="0"/>
                <w:spacing w:val="-4"/>
                <w:sz w:val="24"/>
                <w:szCs w:val="24"/>
              </w:rPr>
              <w:t>统计数</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一、主动公开情况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（一）主动公开政府信息数</w:t>
            </w:r>
          </w:p>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（不同渠道和方式公开相同信息计1条）</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991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其中：主动公开规范性文件数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制发规范性文件总数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（二）通过不同渠道和方式公开政府信息的情况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1.政府公报公开政府信息数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2.政府网站公开政府信息数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311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3.政务微博公开政府信息数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465</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4.政务微信公开政府信息数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105</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5.其他方式公开政府信息数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110</w:t>
            </w:r>
          </w:p>
        </w:tc>
      </w:tr>
      <w:tr w:rsidR="00C14472" w:rsidRPr="00C14472" w:rsidTr="00D62788">
        <w:trPr>
          <w:trHeight w:val="435"/>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二、回应解读情况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nil"/>
              <w:left w:val="nil"/>
              <w:bottom w:val="nil"/>
              <w:right w:val="single" w:sz="6" w:space="0" w:color="0A0A0A"/>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p>
        </w:tc>
      </w:tr>
      <w:tr w:rsidR="00C14472" w:rsidRPr="00C14472" w:rsidTr="00D62788">
        <w:trPr>
          <w:trHeight w:val="1020"/>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（一）回应公众关注热点或重大舆情数</w:t>
            </w:r>
          </w:p>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（不同方式回应同一热点或舆情计1次）</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22</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（二）通过不同渠道和方式回应解读的情况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1.参加或举办新闻发布会总次数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其中：主要负责同志参加新闻发布会次数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2.政府网站在线访谈次数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其中：主要负责同志参加政府网站在线访谈次数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3.政策解读稿件发布数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篇</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4.微博微信回应事件数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5</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5.其他方式回应事件数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16</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三、依申请公开情况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nil"/>
              <w:left w:val="nil"/>
              <w:bottom w:val="nil"/>
              <w:right w:val="single" w:sz="6" w:space="0" w:color="0A0A0A"/>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（一）收到申请数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1.当面申请数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2.传真申请数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3.网络申请数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4.信函申请数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（二）申请办结数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1.按时办结数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lastRenderedPageBreak/>
              <w:t xml:space="preserve">　　　　　2.延期办结数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（三）申请答复数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1.属于已主动公开范围数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2.同意公开答复数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3.同意部分公开答复数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4.不同意公开答复数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其中：涉及国家秘密</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涉及商业秘密</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涉及个人隐私</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危及国家安全、公共安全、经济安全和社会稳定</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不是《条例》所指政府信息</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rPr>
          <w:trHeight w:val="420"/>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法律法规规定的其他情形</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rPr>
          <w:trHeight w:val="420"/>
        </w:trPr>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5.不属于本行政机关公开数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6.申请信息不存在数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7.告知作出更改补充数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8.告知通过其他途径办理数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四、行政复议数量</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（一）维持具体行政行为数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（二）被依法纠错数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（三）其他情形数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五、行政诉讼数量</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2</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（一）维持具体行政行为或者驳回原告诉讼请求数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2</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（二）被依法纠错数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（三）其他情形数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六、举报投诉数量</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件</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7</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七、依申请公开信息收取的费用</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万元</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0</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八、机构建设和保障经费情况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（一）政府信息公开工作专门机构数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个</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（二）设置政府信息公开查阅点数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个</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（三）从事政府信息公开工作人员数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人</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3</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1.专职人员数（不包括政府公报及政府网站工作人员数）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人</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2</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2.兼职人员数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人</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ind w:firstLine="390"/>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（四）政府信息公开专项经费（不包括用于政府公报编辑管理及</w:t>
            </w:r>
          </w:p>
          <w:p w:rsidR="00C14472" w:rsidRPr="00C14472" w:rsidRDefault="00C14472" w:rsidP="00C14472">
            <w:pPr>
              <w:widowControl/>
              <w:adjustRightInd w:val="0"/>
              <w:snapToGrid w:val="0"/>
              <w:spacing w:line="320" w:lineRule="exact"/>
              <w:ind w:firstLineChars="493" w:firstLine="1144"/>
              <w:jc w:val="left"/>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政府网站建设维护等方面的经费）</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宋体" w:cs="Times New Roman"/>
                <w:snapToGrid w:val="0"/>
                <w:spacing w:val="-4"/>
                <w:sz w:val="24"/>
                <w:szCs w:val="24"/>
              </w:rPr>
            </w:pPr>
            <w:r w:rsidRPr="00C14472">
              <w:rPr>
                <w:rFonts w:ascii="仿宋_GB2312" w:eastAsia="仿宋_GB2312" w:hAnsi="宋体" w:cs="仿宋_GB2312" w:hint="eastAsia"/>
                <w:snapToGrid w:val="0"/>
                <w:spacing w:val="-4"/>
                <w:sz w:val="24"/>
                <w:szCs w:val="24"/>
              </w:rPr>
              <w:t>万元</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九、政府信息公开会议和培训情况</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（一）召开政府信息公开工作会议或专题会议数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 xml:space="preserve">　　（二）举办各类培训班数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1</w:t>
            </w:r>
          </w:p>
        </w:tc>
      </w:tr>
      <w:tr w:rsidR="00C14472" w:rsidRPr="00C14472" w:rsidTr="00D62788">
        <w:tc>
          <w:tcPr>
            <w:tcW w:w="70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left"/>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lastRenderedPageBreak/>
              <w:t xml:space="preserve">　　（三）接受培训人员数</w:t>
            </w:r>
          </w:p>
        </w:tc>
        <w:tc>
          <w:tcPr>
            <w:tcW w:w="8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宋体" w:cs="仿宋_GB2312" w:hint="eastAsia"/>
                <w:snapToGrid w:val="0"/>
                <w:spacing w:val="-4"/>
                <w:sz w:val="24"/>
                <w:szCs w:val="24"/>
              </w:rPr>
              <w:t>人次</w:t>
            </w:r>
          </w:p>
        </w:tc>
        <w:tc>
          <w:tcPr>
            <w:tcW w:w="120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C14472" w:rsidRPr="00C14472" w:rsidRDefault="00C14472" w:rsidP="00C14472">
            <w:pPr>
              <w:widowControl/>
              <w:adjustRightInd w:val="0"/>
              <w:snapToGrid w:val="0"/>
              <w:spacing w:line="320" w:lineRule="exact"/>
              <w:jc w:val="center"/>
              <w:rPr>
                <w:rFonts w:ascii="仿宋_GB2312" w:eastAsia="仿宋_GB2312" w:hAnsi="Times New Roman" w:cs="Times New Roman"/>
                <w:snapToGrid w:val="0"/>
                <w:spacing w:val="-4"/>
                <w:sz w:val="24"/>
                <w:szCs w:val="24"/>
              </w:rPr>
            </w:pPr>
            <w:r w:rsidRPr="00C14472">
              <w:rPr>
                <w:rFonts w:ascii="仿宋_GB2312" w:eastAsia="仿宋_GB2312" w:hAnsi="Times New Roman" w:cs="Times New Roman" w:hint="eastAsia"/>
                <w:snapToGrid w:val="0"/>
                <w:spacing w:val="-4"/>
                <w:sz w:val="24"/>
                <w:szCs w:val="24"/>
              </w:rPr>
              <w:t>30</w:t>
            </w:r>
          </w:p>
        </w:tc>
      </w:tr>
    </w:tbl>
    <w:p w:rsidR="00C14472" w:rsidRPr="00492511" w:rsidRDefault="00C14472" w:rsidP="00C14472">
      <w:pPr>
        <w:jc w:val="left"/>
        <w:rPr>
          <w:rFonts w:ascii="仿宋_GB2312" w:eastAsia="仿宋_GB2312"/>
          <w:sz w:val="28"/>
          <w:szCs w:val="28"/>
        </w:rPr>
      </w:pPr>
    </w:p>
    <w:sectPr w:rsidR="00C14472" w:rsidRPr="00492511" w:rsidSect="00882EE7">
      <w:footerReference w:type="default" r:id="rId8"/>
      <w:pgSz w:w="11906" w:h="16838" w:code="9"/>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5E3F" w:rsidRDefault="00BB5E3F" w:rsidP="00354F00">
      <w:r>
        <w:separator/>
      </w:r>
    </w:p>
  </w:endnote>
  <w:endnote w:type="continuationSeparator" w:id="0">
    <w:p w:rsidR="00BB5E3F" w:rsidRDefault="00BB5E3F" w:rsidP="00354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Simsun">
    <w:altName w:val="SimSun"/>
    <w:panose1 w:val="00000000000000000000"/>
    <w:charset w:val="00"/>
    <w:family w:val="roman"/>
    <w:notTrueType/>
    <w:pitch w:val="default"/>
    <w:sig w:usb0="00000003" w:usb1="00000000" w:usb2="00000000" w:usb3="00000000" w:csb0="0000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6460728"/>
      <w:docPartObj>
        <w:docPartGallery w:val="Page Numbers (Bottom of Page)"/>
        <w:docPartUnique/>
      </w:docPartObj>
    </w:sdtPr>
    <w:sdtEndPr/>
    <w:sdtContent>
      <w:p w:rsidR="00E60973" w:rsidRDefault="00E60973">
        <w:pPr>
          <w:pStyle w:val="a4"/>
          <w:jc w:val="center"/>
        </w:pPr>
        <w:r>
          <w:fldChar w:fldCharType="begin"/>
        </w:r>
        <w:r>
          <w:instrText>PAGE   \* MERGEFORMAT</w:instrText>
        </w:r>
        <w:r>
          <w:fldChar w:fldCharType="separate"/>
        </w:r>
        <w:r w:rsidR="00283085" w:rsidRPr="00283085">
          <w:rPr>
            <w:noProof/>
            <w:lang w:val="zh-CN"/>
          </w:rPr>
          <w:t>6</w:t>
        </w:r>
        <w:r>
          <w:fldChar w:fldCharType="end"/>
        </w:r>
      </w:p>
    </w:sdtContent>
  </w:sdt>
  <w:p w:rsidR="00E60973" w:rsidRDefault="00E6097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5E3F" w:rsidRDefault="00BB5E3F" w:rsidP="00354F00">
      <w:r>
        <w:separator/>
      </w:r>
    </w:p>
  </w:footnote>
  <w:footnote w:type="continuationSeparator" w:id="0">
    <w:p w:rsidR="00BB5E3F" w:rsidRDefault="00BB5E3F" w:rsidP="00354F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25DA"/>
    <w:rsid w:val="000025DA"/>
    <w:rsid w:val="00055A4F"/>
    <w:rsid w:val="001A7B13"/>
    <w:rsid w:val="00280113"/>
    <w:rsid w:val="00283085"/>
    <w:rsid w:val="00311B11"/>
    <w:rsid w:val="00354F00"/>
    <w:rsid w:val="00374342"/>
    <w:rsid w:val="004464BB"/>
    <w:rsid w:val="0044671E"/>
    <w:rsid w:val="00492511"/>
    <w:rsid w:val="004A1F7E"/>
    <w:rsid w:val="00506F99"/>
    <w:rsid w:val="006779E2"/>
    <w:rsid w:val="006A407A"/>
    <w:rsid w:val="007234A6"/>
    <w:rsid w:val="00744329"/>
    <w:rsid w:val="007F2A55"/>
    <w:rsid w:val="0083248B"/>
    <w:rsid w:val="00833C57"/>
    <w:rsid w:val="0084340C"/>
    <w:rsid w:val="00882EE7"/>
    <w:rsid w:val="008F3387"/>
    <w:rsid w:val="00932674"/>
    <w:rsid w:val="00966187"/>
    <w:rsid w:val="009C634F"/>
    <w:rsid w:val="00A52EEE"/>
    <w:rsid w:val="00B1697A"/>
    <w:rsid w:val="00BB5E3F"/>
    <w:rsid w:val="00C14472"/>
    <w:rsid w:val="00C71220"/>
    <w:rsid w:val="00C8483D"/>
    <w:rsid w:val="00CF41DC"/>
    <w:rsid w:val="00D56311"/>
    <w:rsid w:val="00DA660A"/>
    <w:rsid w:val="00E31C8C"/>
    <w:rsid w:val="00E60973"/>
    <w:rsid w:val="00EA3FB2"/>
    <w:rsid w:val="00EF0911"/>
    <w:rsid w:val="00F80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B81FB17-DE16-4574-9BB5-A8EE763D6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4F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4F00"/>
    <w:rPr>
      <w:sz w:val="18"/>
      <w:szCs w:val="18"/>
    </w:rPr>
  </w:style>
  <w:style w:type="paragraph" w:styleId="a4">
    <w:name w:val="footer"/>
    <w:basedOn w:val="a"/>
    <w:link w:val="Char0"/>
    <w:uiPriority w:val="99"/>
    <w:unhideWhenUsed/>
    <w:rsid w:val="00354F00"/>
    <w:pPr>
      <w:tabs>
        <w:tab w:val="center" w:pos="4153"/>
        <w:tab w:val="right" w:pos="8306"/>
      </w:tabs>
      <w:snapToGrid w:val="0"/>
      <w:jc w:val="left"/>
    </w:pPr>
    <w:rPr>
      <w:sz w:val="18"/>
      <w:szCs w:val="18"/>
    </w:rPr>
  </w:style>
  <w:style w:type="character" w:customStyle="1" w:styleId="Char0">
    <w:name w:val="页脚 Char"/>
    <w:basedOn w:val="a0"/>
    <w:link w:val="a4"/>
    <w:uiPriority w:val="99"/>
    <w:rsid w:val="00354F00"/>
    <w:rPr>
      <w:sz w:val="18"/>
      <w:szCs w:val="18"/>
    </w:rPr>
  </w:style>
  <w:style w:type="paragraph" w:styleId="a5">
    <w:name w:val="Balloon Text"/>
    <w:basedOn w:val="a"/>
    <w:link w:val="Char1"/>
    <w:uiPriority w:val="99"/>
    <w:semiHidden/>
    <w:unhideWhenUsed/>
    <w:rsid w:val="00932674"/>
    <w:rPr>
      <w:sz w:val="18"/>
      <w:szCs w:val="18"/>
    </w:rPr>
  </w:style>
  <w:style w:type="character" w:customStyle="1" w:styleId="Char1">
    <w:name w:val="批注框文本 Char"/>
    <w:basedOn w:val="a0"/>
    <w:link w:val="a5"/>
    <w:uiPriority w:val="99"/>
    <w:semiHidden/>
    <w:rsid w:val="00932674"/>
    <w:rPr>
      <w:sz w:val="18"/>
      <w:szCs w:val="18"/>
    </w:rPr>
  </w:style>
  <w:style w:type="paragraph" w:styleId="a6">
    <w:name w:val="Date"/>
    <w:basedOn w:val="a"/>
    <w:next w:val="a"/>
    <w:link w:val="Char2"/>
    <w:uiPriority w:val="99"/>
    <w:semiHidden/>
    <w:unhideWhenUsed/>
    <w:rsid w:val="00C14472"/>
    <w:pPr>
      <w:ind w:leftChars="2500" w:left="100"/>
    </w:pPr>
  </w:style>
  <w:style w:type="character" w:customStyle="1" w:styleId="Char2">
    <w:name w:val="日期 Char"/>
    <w:basedOn w:val="a0"/>
    <w:link w:val="a6"/>
    <w:uiPriority w:val="99"/>
    <w:semiHidden/>
    <w:rsid w:val="00C144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11</Pages>
  <Words>789</Words>
  <Characters>4500</Characters>
  <Application>Microsoft Office Word</Application>
  <DocSecurity>0</DocSecurity>
  <Lines>37</Lines>
  <Paragraphs>10</Paragraphs>
  <ScaleCrop>false</ScaleCrop>
  <Company>yy</Company>
  <LinksUpToDate>false</LinksUpToDate>
  <CharactersWithSpaces>5279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宋开拓</dc:creator>
  <cp:keywords/>
  <dc:description/>
  <cp:lastModifiedBy>Dell</cp:lastModifiedBy>
  <cp:revision>12</cp:revision>
  <cp:lastPrinted>2018-03-05T07:14:00Z</cp:lastPrinted>
  <dcterms:created xsi:type="dcterms:W3CDTF">2018-01-29T02:36:00Z</dcterms:created>
  <dcterms:modified xsi:type="dcterms:W3CDTF">2021-11-18T07:28:00Z</dcterms:modified>
</cp:coreProperties>
</file>