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3" w:line="431" w:lineRule="exact"/>
        <w:jc w:val="both"/>
        <w:outlineLvl w:val="0"/>
        <w:rPr>
          <w:rFonts w:hint="eastAsia" w:ascii="黑体" w:hAnsi="黑体" w:eastAsia="黑体" w:cs="黑体"/>
          <w:b/>
          <w:bCs/>
          <w:spacing w:val="7"/>
          <w:positio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7"/>
          <w:position w:val="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31" w:lineRule="exact"/>
        <w:ind w:left="737"/>
        <w:textAlignment w:val="auto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7"/>
          <w:position w:val="2"/>
          <w:sz w:val="32"/>
          <w:szCs w:val="32"/>
          <w:lang w:val="en-US" w:eastAsia="zh-CN"/>
        </w:rPr>
        <w:t>慈溪市</w:t>
      </w:r>
      <w:r>
        <w:rPr>
          <w:rFonts w:ascii="宋体" w:hAnsi="宋体" w:eastAsia="宋体" w:cs="宋体"/>
          <w:b/>
          <w:bCs/>
          <w:spacing w:val="7"/>
          <w:position w:val="2"/>
          <w:sz w:val="32"/>
          <w:szCs w:val="32"/>
        </w:rPr>
        <w:t>肺结核传染期住院隔离治疗补助申请审批表</w:t>
      </w:r>
    </w:p>
    <w:p>
      <w:pPr>
        <w:spacing w:line="67" w:lineRule="exact"/>
      </w:pPr>
    </w:p>
    <w:tbl>
      <w:tblPr>
        <w:tblStyle w:val="5"/>
        <w:tblW w:w="853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021"/>
        <w:gridCol w:w="1618"/>
        <w:gridCol w:w="1363"/>
        <w:gridCol w:w="31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29" w:line="197" w:lineRule="auto"/>
              <w:ind w:left="176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en-US" w:bidi="ar-SA"/>
              </w:rPr>
              <w:t>姓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8"/>
                <w:szCs w:val="28"/>
                <w:lang w:val="en-US" w:eastAsia="en-US" w:bidi="ar-SA"/>
              </w:rPr>
              <w:t>名</w:t>
            </w:r>
          </w:p>
        </w:tc>
        <w:tc>
          <w:tcPr>
            <w:tcW w:w="2639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29" w:line="197" w:lineRule="auto"/>
              <w:ind w:left="166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8"/>
                <w:szCs w:val="28"/>
                <w:lang w:val="en-US" w:eastAsia="en-US" w:bidi="ar-SA"/>
              </w:rPr>
              <w:t>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kern w:val="0"/>
                <w:sz w:val="28"/>
                <w:szCs w:val="28"/>
                <w:lang w:val="en-US" w:eastAsia="en-US" w:bidi="ar-SA"/>
              </w:rPr>
              <w:t>别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14" w:line="198" w:lineRule="auto"/>
              <w:ind w:left="161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w w:val="99"/>
                <w:kern w:val="0"/>
                <w:sz w:val="28"/>
                <w:szCs w:val="28"/>
                <w:lang w:val="en-US" w:eastAsia="en-US" w:bidi="ar-SA"/>
              </w:rPr>
              <w:t>身份证号</w:t>
            </w:r>
          </w:p>
        </w:tc>
        <w:tc>
          <w:tcPr>
            <w:tcW w:w="2639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13" w:line="198" w:lineRule="auto"/>
              <w:ind w:left="175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1"/>
                <w:kern w:val="0"/>
                <w:sz w:val="28"/>
                <w:szCs w:val="28"/>
                <w:lang w:val="en-US" w:eastAsia="en-US" w:bidi="ar-SA"/>
              </w:rPr>
              <w:t>医保号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2" w:line="198" w:lineRule="auto"/>
              <w:ind w:left="163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w w:val="99"/>
                <w:kern w:val="0"/>
                <w:sz w:val="28"/>
                <w:szCs w:val="28"/>
                <w:lang w:val="en-US" w:eastAsia="en-US" w:bidi="ar-SA"/>
              </w:rPr>
              <w:t>联系电话</w:t>
            </w:r>
          </w:p>
        </w:tc>
        <w:tc>
          <w:tcPr>
            <w:tcW w:w="2639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2" w:line="198" w:lineRule="auto"/>
              <w:ind w:left="156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w w:val="98"/>
                <w:kern w:val="0"/>
                <w:sz w:val="28"/>
                <w:szCs w:val="28"/>
                <w:lang w:val="en-US" w:eastAsia="en-US" w:bidi="ar-SA"/>
              </w:rPr>
              <w:t>居住证号</w:t>
            </w:r>
          </w:p>
        </w:tc>
        <w:tc>
          <w:tcPr>
            <w:tcW w:w="3147" w:type="dxa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83" w:type="dxa"/>
            <w:noWrap w:val="0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2" w:line="198" w:lineRule="auto"/>
              <w:ind w:left="164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en-US" w:bidi="ar-SA"/>
              </w:rPr>
              <w:t>现住址</w:t>
            </w:r>
          </w:p>
        </w:tc>
        <w:tc>
          <w:tcPr>
            <w:tcW w:w="7149" w:type="dxa"/>
            <w:gridSpan w:val="4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2" w:hRule="atLeast"/>
        </w:trPr>
        <w:tc>
          <w:tcPr>
            <w:tcW w:w="853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23" w:line="360" w:lineRule="auto"/>
              <w:ind w:left="3748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spacing w:val="-11"/>
                <w:kern w:val="0"/>
                <w:sz w:val="32"/>
                <w:szCs w:val="32"/>
                <w:lang w:val="en-US" w:eastAsia="en-US" w:bidi="ar-SA"/>
              </w:rPr>
              <w:t>患者申请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22" w:right="107" w:firstLine="53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本人因患病原学阳性肺结核，特申请肺结核传染期住院隔离治疗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补助。我承诺自觉履行以下义务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15" w:right="105" w:firstLine="556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en-US" w:bidi="ar-SA"/>
              </w:rPr>
              <w:t>1.提供真实的现住址和身份证件（非户籍人口须同时出具居住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证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2"/>
                <w:kern w:val="0"/>
                <w:sz w:val="28"/>
                <w:szCs w:val="28"/>
                <w:lang w:val="en-US" w:eastAsia="en-US" w:bidi="ar-SA"/>
              </w:rPr>
              <w:t>）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62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若治疗期间更换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联系方式和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住址第一时间告知社区管理医生；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124" w:right="16" w:firstLine="554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en-US" w:bidi="ar-SA"/>
              </w:rPr>
              <w:t>.全疗程接受居住地社区管理医生访视和服药督导，按时服药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不漏服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zh-CN" w:bidi="ar-SA"/>
              </w:rPr>
              <w:t>、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不少服，并配合做好服药情况记录；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24" w:right="158" w:firstLine="545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.治疗期间若出现不良反应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6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8"/>
                <w:szCs w:val="28"/>
                <w:lang w:val="en-US" w:eastAsia="en-US" w:bidi="ar-SA"/>
              </w:rPr>
              <w:t>会及时就诊或与经治医师联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系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  <w:t>不擅自停药或终止治疗；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675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  <w:t>.严格按医嘱定期复查，按要求查痰。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360" w:lineRule="auto"/>
              <w:ind w:left="675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2" w:line="360" w:lineRule="auto"/>
              <w:ind w:left="5489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6"/>
                <w:kern w:val="0"/>
                <w:sz w:val="28"/>
                <w:szCs w:val="28"/>
                <w:lang w:val="en-US" w:eastAsia="en-US" w:bidi="ar-SA"/>
              </w:rPr>
              <w:t>申请人签字：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" w:line="360" w:lineRule="auto"/>
              <w:jc w:val="righ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12"/>
                <w:kern w:val="0"/>
                <w:sz w:val="28"/>
                <w:szCs w:val="28"/>
                <w:lang w:val="en-US" w:eastAsia="en-US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en-US" w:bidi="ar-SA"/>
              </w:rPr>
              <w:t xml:space="preserve">  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  <w:lang w:val="en-US" w:eastAsia="en-US" w:bidi="ar-SA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360" w:lineRule="auto"/>
              <w:ind w:left="185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  <w:lang w:val="en-US" w:eastAsia="zh-CN" w:bidi="ar-SA"/>
              </w:rPr>
              <w:t>主管医生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  <w:lang w:val="en-US" w:eastAsia="en-US" w:bidi="ar-SA"/>
              </w:rPr>
              <w:t>意见：</w:t>
            </w:r>
          </w:p>
        </w:tc>
        <w:tc>
          <w:tcPr>
            <w:tcW w:w="298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7" w:line="360" w:lineRule="auto"/>
              <w:ind w:firstLine="292" w:firstLineChars="10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zh-CN" w:bidi="ar-SA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同意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0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0"/>
                <w:kern w:val="0"/>
                <w:sz w:val="28"/>
                <w:szCs w:val="28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□不同意</w:t>
            </w:r>
          </w:p>
        </w:tc>
        <w:tc>
          <w:tcPr>
            <w:tcW w:w="31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360" w:lineRule="auto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（医生签字）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0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360" w:lineRule="auto"/>
              <w:ind w:left="185" w:leftChars="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  <w:lang w:val="en-US" w:eastAsia="zh-CN" w:bidi="ar-SA"/>
              </w:rPr>
              <w:t>公卫科医生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kern w:val="0"/>
                <w:sz w:val="28"/>
                <w:szCs w:val="28"/>
                <w:lang w:val="en-US" w:eastAsia="en-US" w:bidi="ar-SA"/>
              </w:rPr>
              <w:t>意见：</w:t>
            </w:r>
          </w:p>
        </w:tc>
        <w:tc>
          <w:tcPr>
            <w:tcW w:w="298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7" w:line="360" w:lineRule="auto"/>
              <w:ind w:firstLine="292" w:firstLineChars="10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zh-CN" w:bidi="ar-SA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同意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0"/>
                <w:kern w:val="0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0"/>
                <w:kern w:val="0"/>
                <w:sz w:val="28"/>
                <w:szCs w:val="28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8"/>
                <w:szCs w:val="28"/>
                <w:lang w:val="en-US" w:eastAsia="en-US" w:bidi="ar-SA"/>
              </w:rPr>
              <w:t>□不同意</w:t>
            </w:r>
          </w:p>
        </w:tc>
        <w:tc>
          <w:tcPr>
            <w:tcW w:w="314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8" w:line="360" w:lineRule="auto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>（医生签字）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7" w:line="360" w:lineRule="auto"/>
        <w:ind w:left="274" w:right="37" w:hanging="151"/>
        <w:textAlignment w:val="baseline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仿宋" w:hAnsi="仿宋" w:eastAsia="仿宋" w:cs="仿宋"/>
          <w:spacing w:val="-7"/>
          <w:sz w:val="24"/>
          <w:szCs w:val="24"/>
        </w:rPr>
        <w:t>本</w:t>
      </w:r>
      <w:r>
        <w:rPr>
          <w:rFonts w:hint="eastAsia" w:ascii="仿宋" w:hAnsi="仿宋" w:eastAsia="仿宋" w:cs="仿宋"/>
          <w:spacing w:val="-7"/>
          <w:sz w:val="24"/>
          <w:szCs w:val="24"/>
          <w:lang w:eastAsia="zh-CN"/>
        </w:rPr>
        <w:t>表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一式</w:t>
      </w:r>
      <w:r>
        <w:rPr>
          <w:rFonts w:hint="eastAsia" w:ascii="仿宋" w:hAnsi="仿宋" w:eastAsia="仿宋" w:cs="仿宋"/>
          <w:spacing w:val="-7"/>
          <w:sz w:val="24"/>
          <w:szCs w:val="24"/>
          <w:lang w:eastAsia="zh-CN"/>
        </w:rPr>
        <w:t>一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份，</w:t>
      </w:r>
      <w:r>
        <w:rPr>
          <w:rFonts w:hint="eastAsia" w:ascii="仿宋" w:hAnsi="仿宋" w:eastAsia="仿宋" w:cs="仿宋"/>
          <w:spacing w:val="-7"/>
          <w:sz w:val="24"/>
          <w:szCs w:val="24"/>
          <w:highlight w:val="none"/>
          <w:lang w:val="en-US" w:eastAsia="zh-CN"/>
        </w:rPr>
        <w:t>宁波大学附属第一医院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留存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FA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120" w:after="120" w:line="415" w:lineRule="auto"/>
      <w:ind w:firstLine="200" w:firstLineChars="200"/>
      <w:outlineLvl w:val="1"/>
    </w:pPr>
    <w:rPr>
      <w:rFonts w:ascii="Cambria" w:hAnsi="Cambria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2025-10-16T02:35:16Z</dcterms:created>
  <dc:creator>Administrator</dc:creator>
  <cp:lastModifiedBy>赵悦吟</cp:lastModifiedBy>
  <dcterms:modified xsi:type="dcterms:W3CDTF">2025-10-16T02:35:57Z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